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479981" w14:textId="5B446C93" w:rsidR="005A61A7" w:rsidRDefault="005A61A7" w:rsidP="00642179"/>
    <w:p w14:paraId="6B062FAC" w14:textId="675FC561" w:rsidR="00995E64" w:rsidRDefault="00995E64" w:rsidP="00642179"/>
    <w:p w14:paraId="602409A8" w14:textId="77777777" w:rsidR="00995E64" w:rsidRDefault="00995E64" w:rsidP="00642179"/>
    <w:p w14:paraId="61934FB1" w14:textId="77777777" w:rsidR="00995E64" w:rsidRPr="00995E64" w:rsidRDefault="00995E64" w:rsidP="00995E64">
      <w:pPr>
        <w:spacing w:after="0" w:line="240" w:lineRule="auto"/>
        <w:rPr>
          <w:lang w:val="fr-FR" w:eastAsia="en-US"/>
        </w:rPr>
      </w:pPr>
    </w:p>
    <w:p w14:paraId="6B651516" w14:textId="77777777" w:rsidR="00995E64" w:rsidRPr="00995E64" w:rsidRDefault="00995E64" w:rsidP="00995E64">
      <w:pPr>
        <w:spacing w:after="0" w:line="240" w:lineRule="auto"/>
        <w:rPr>
          <w:lang w:val="fr-FR" w:eastAsia="en-US"/>
        </w:rPr>
      </w:pPr>
    </w:p>
    <w:p w14:paraId="1FE6DA64" w14:textId="77777777" w:rsidR="00995E64" w:rsidRPr="00995E64" w:rsidRDefault="00995E64" w:rsidP="00995E64">
      <w:pPr>
        <w:spacing w:after="0" w:line="240" w:lineRule="auto"/>
        <w:rPr>
          <w:lang w:val="fr-FR" w:eastAsia="en-US"/>
        </w:rPr>
      </w:pPr>
    </w:p>
    <w:p w14:paraId="7654E94B" w14:textId="77777777" w:rsidR="00995E64" w:rsidRPr="00995E64" w:rsidRDefault="00995E64" w:rsidP="00995E64">
      <w:pPr>
        <w:spacing w:after="0" w:line="240" w:lineRule="auto"/>
        <w:rPr>
          <w:lang w:val="fr-FR" w:eastAsia="en-US"/>
        </w:rPr>
      </w:pPr>
    </w:p>
    <w:p w14:paraId="3286E094" w14:textId="77777777" w:rsidR="00995E64" w:rsidRPr="00995E64" w:rsidRDefault="00995E64" w:rsidP="00995E64">
      <w:pPr>
        <w:spacing w:after="0" w:line="240" w:lineRule="auto"/>
        <w:rPr>
          <w:lang w:val="fr-FR" w:eastAsia="en-US"/>
        </w:rPr>
      </w:pPr>
    </w:p>
    <w:p w14:paraId="71A3E74C" w14:textId="77777777" w:rsidR="00995E64" w:rsidRPr="00995E64" w:rsidRDefault="00995E64" w:rsidP="00995E64">
      <w:pPr>
        <w:tabs>
          <w:tab w:val="left" w:pos="1080"/>
          <w:tab w:val="left" w:pos="9000"/>
        </w:tabs>
        <w:overflowPunct w:val="0"/>
        <w:autoSpaceDE w:val="0"/>
        <w:autoSpaceDN w:val="0"/>
        <w:adjustRightInd w:val="0"/>
        <w:spacing w:after="0" w:line="240" w:lineRule="auto"/>
        <w:jc w:val="right"/>
        <w:textAlignment w:val="baseline"/>
        <w:rPr>
          <w:rFonts w:eastAsia="Times New Roman"/>
          <w:b/>
          <w:sz w:val="44"/>
          <w:szCs w:val="44"/>
          <w:lang w:val="fr-FR"/>
        </w:rPr>
      </w:pPr>
    </w:p>
    <w:p w14:paraId="37ED472B" w14:textId="77777777" w:rsidR="00995E64" w:rsidRPr="00995E64" w:rsidRDefault="00995E64" w:rsidP="00995E64">
      <w:pPr>
        <w:pBdr>
          <w:bottom w:val="single" w:sz="4" w:space="1" w:color="auto"/>
        </w:pBdr>
        <w:tabs>
          <w:tab w:val="left" w:pos="1080"/>
          <w:tab w:val="left" w:pos="9000"/>
        </w:tabs>
        <w:overflowPunct w:val="0"/>
        <w:autoSpaceDE w:val="0"/>
        <w:autoSpaceDN w:val="0"/>
        <w:adjustRightInd w:val="0"/>
        <w:spacing w:after="0" w:line="240" w:lineRule="auto"/>
        <w:jc w:val="right"/>
        <w:textAlignment w:val="baseline"/>
        <w:rPr>
          <w:rFonts w:eastAsia="Times New Roman"/>
          <w:b/>
          <w:color w:val="5B9BD5"/>
          <w:sz w:val="44"/>
          <w:szCs w:val="44"/>
          <w:lang w:val="fr-FR"/>
        </w:rPr>
      </w:pPr>
      <w:r w:rsidRPr="00995E64">
        <w:rPr>
          <w:rFonts w:eastAsia="Times New Roman"/>
          <w:b/>
          <w:color w:val="5B9BD5"/>
          <w:sz w:val="44"/>
          <w:szCs w:val="44"/>
          <w:lang w:val="fr-FR"/>
        </w:rPr>
        <w:t>Diagnostics de Performance énergétique de 28 résidences du Fonds Calédonien de l’Habitat</w:t>
      </w:r>
    </w:p>
    <w:p w14:paraId="24D02081" w14:textId="77777777" w:rsidR="00995E64" w:rsidRPr="00995E64" w:rsidRDefault="00995E64" w:rsidP="00995E64">
      <w:pPr>
        <w:spacing w:after="0" w:line="240" w:lineRule="auto"/>
        <w:jc w:val="right"/>
        <w:rPr>
          <w:rFonts w:eastAsia="Times New Roman"/>
          <w:b/>
          <w:bCs/>
          <w:color w:val="4F81BD"/>
          <w:sz w:val="36"/>
          <w:szCs w:val="36"/>
          <w:lang w:val="fr-FR"/>
        </w:rPr>
      </w:pPr>
    </w:p>
    <w:p w14:paraId="5F7BAD35" w14:textId="77777777" w:rsidR="00995E64" w:rsidRPr="00995E64" w:rsidRDefault="00995E64" w:rsidP="00995E64">
      <w:pPr>
        <w:autoSpaceDE w:val="0"/>
        <w:autoSpaceDN w:val="0"/>
        <w:spacing w:after="0" w:line="240" w:lineRule="auto"/>
        <w:ind w:right="-1"/>
        <w:jc w:val="right"/>
        <w:rPr>
          <w:rFonts w:eastAsia="Times New Roman"/>
          <w:b/>
          <w:i/>
          <w:color w:val="E36C0A"/>
          <w:sz w:val="36"/>
          <w:szCs w:val="36"/>
          <w:lang w:val="fr-FR"/>
        </w:rPr>
      </w:pPr>
      <w:r w:rsidRPr="00995E64">
        <w:rPr>
          <w:rFonts w:eastAsia="Times New Roman"/>
          <w:b/>
          <w:i/>
          <w:color w:val="E36C0A"/>
          <w:sz w:val="36"/>
          <w:szCs w:val="36"/>
          <w:lang w:val="fr-FR"/>
        </w:rPr>
        <w:t>Pièce n°00 – Règlement Particulier d’Appel d’Offres</w:t>
      </w:r>
    </w:p>
    <w:p w14:paraId="26B0BADF" w14:textId="77777777" w:rsidR="00995E64" w:rsidRPr="00995E64" w:rsidRDefault="00995E64" w:rsidP="00995E64">
      <w:pPr>
        <w:autoSpaceDE w:val="0"/>
        <w:autoSpaceDN w:val="0"/>
        <w:spacing w:after="0" w:line="240" w:lineRule="auto"/>
        <w:ind w:right="-1"/>
        <w:jc w:val="right"/>
        <w:rPr>
          <w:rFonts w:eastAsia="Times New Roman"/>
          <w:b/>
          <w:i/>
          <w:color w:val="E36C0A"/>
          <w:sz w:val="36"/>
          <w:szCs w:val="36"/>
          <w:lang w:val="fr-FR"/>
        </w:rPr>
      </w:pPr>
      <w:r w:rsidRPr="00995E64">
        <w:rPr>
          <w:rFonts w:eastAsia="Times New Roman"/>
          <w:b/>
          <w:i/>
          <w:color w:val="E36C0A"/>
          <w:sz w:val="36"/>
          <w:szCs w:val="36"/>
          <w:lang w:val="fr-FR"/>
        </w:rPr>
        <w:t>Annexe - Modèle Déclaration sur l’honneur</w:t>
      </w:r>
    </w:p>
    <w:p w14:paraId="64FDD713" w14:textId="77777777" w:rsidR="00995E64" w:rsidRPr="00995E64" w:rsidRDefault="00995E64" w:rsidP="00995E64">
      <w:pPr>
        <w:autoSpaceDE w:val="0"/>
        <w:autoSpaceDN w:val="0"/>
        <w:spacing w:after="0" w:line="240" w:lineRule="auto"/>
        <w:ind w:right="-1"/>
        <w:jc w:val="right"/>
        <w:rPr>
          <w:rFonts w:eastAsia="Times New Roman"/>
          <w:b/>
          <w:i/>
          <w:color w:val="E36C0A"/>
          <w:sz w:val="36"/>
          <w:szCs w:val="36"/>
          <w:lang w:val="fr-FR"/>
        </w:rPr>
      </w:pPr>
      <w:r w:rsidRPr="00995E64">
        <w:rPr>
          <w:rFonts w:eastAsia="Times New Roman"/>
          <w:b/>
          <w:i/>
          <w:color w:val="E36C0A"/>
          <w:sz w:val="36"/>
          <w:szCs w:val="36"/>
          <w:lang w:val="fr-FR"/>
        </w:rPr>
        <w:t>Annexe – Cadre de Mémoire technique</w:t>
      </w:r>
    </w:p>
    <w:p w14:paraId="7930DA7A" w14:textId="77777777" w:rsidR="00995E64" w:rsidRPr="00995E64" w:rsidRDefault="00995E64" w:rsidP="00995E64">
      <w:pPr>
        <w:autoSpaceDE w:val="0"/>
        <w:autoSpaceDN w:val="0"/>
        <w:spacing w:after="0" w:line="240" w:lineRule="auto"/>
        <w:ind w:right="-1"/>
        <w:jc w:val="right"/>
        <w:rPr>
          <w:rFonts w:eastAsia="Times New Roman"/>
          <w:b/>
          <w:i/>
          <w:color w:val="E36C0A"/>
          <w:sz w:val="36"/>
          <w:szCs w:val="36"/>
          <w:lang w:val="fr-FR"/>
        </w:rPr>
      </w:pPr>
    </w:p>
    <w:p w14:paraId="623A6DB5" w14:textId="77777777" w:rsidR="00995E64" w:rsidRPr="00995E64" w:rsidRDefault="00995E64" w:rsidP="00995E64">
      <w:pPr>
        <w:autoSpaceDE w:val="0"/>
        <w:autoSpaceDN w:val="0"/>
        <w:spacing w:after="0" w:line="240" w:lineRule="auto"/>
        <w:ind w:right="-1"/>
        <w:rPr>
          <w:rFonts w:eastAsia="Times New Roman"/>
          <w:b/>
          <w:i/>
          <w:color w:val="E36C0A"/>
          <w:sz w:val="36"/>
          <w:szCs w:val="36"/>
          <w:lang w:val="fr-FR"/>
        </w:rPr>
      </w:pPr>
    </w:p>
    <w:p w14:paraId="768FAE77" w14:textId="77777777" w:rsidR="00995E64" w:rsidRPr="00995E64" w:rsidRDefault="00995E64" w:rsidP="00995E64">
      <w:pPr>
        <w:autoSpaceDE w:val="0"/>
        <w:autoSpaceDN w:val="0"/>
        <w:spacing w:after="0" w:line="240" w:lineRule="auto"/>
        <w:ind w:right="-1"/>
        <w:rPr>
          <w:rFonts w:eastAsia="Times New Roman"/>
          <w:b/>
          <w:i/>
          <w:color w:val="E36C0A"/>
          <w:sz w:val="36"/>
          <w:szCs w:val="36"/>
          <w:lang w:val="fr-FR"/>
        </w:rPr>
      </w:pPr>
    </w:p>
    <w:p w14:paraId="0124F2C9" w14:textId="77777777" w:rsidR="00995E64" w:rsidRPr="00995E64" w:rsidRDefault="00995E64" w:rsidP="00995E64">
      <w:pPr>
        <w:autoSpaceDE w:val="0"/>
        <w:autoSpaceDN w:val="0"/>
        <w:spacing w:after="0" w:line="240" w:lineRule="auto"/>
        <w:ind w:right="-1"/>
        <w:jc w:val="right"/>
        <w:rPr>
          <w:rFonts w:eastAsia="Times New Roman"/>
          <w:b/>
          <w:sz w:val="36"/>
          <w:szCs w:val="36"/>
          <w:lang w:val="fr-FR"/>
        </w:rPr>
      </w:pPr>
      <w:r w:rsidRPr="00995E64">
        <w:rPr>
          <w:rFonts w:eastAsia="Times New Roman"/>
          <w:b/>
          <w:sz w:val="36"/>
          <w:szCs w:val="36"/>
          <w:lang w:val="fr-FR"/>
        </w:rPr>
        <w:t>Marché privé de Prestation intellectuelle</w:t>
      </w:r>
    </w:p>
    <w:p w14:paraId="0182BDB3" w14:textId="77777777" w:rsidR="00995E64" w:rsidRPr="00995E64" w:rsidRDefault="00995E64" w:rsidP="00995E64">
      <w:pPr>
        <w:autoSpaceDE w:val="0"/>
        <w:autoSpaceDN w:val="0"/>
        <w:spacing w:after="0" w:line="240" w:lineRule="auto"/>
        <w:ind w:right="-1"/>
        <w:jc w:val="right"/>
        <w:rPr>
          <w:rFonts w:eastAsia="Times New Roman"/>
          <w:b/>
          <w:i/>
          <w:color w:val="E36C0A"/>
          <w:sz w:val="36"/>
          <w:szCs w:val="36"/>
          <w:lang w:val="fr-FR"/>
        </w:rPr>
      </w:pPr>
    </w:p>
    <w:p w14:paraId="0FB423BE" w14:textId="7E5515FF" w:rsidR="00995E64" w:rsidRDefault="00995E64" w:rsidP="00995E64">
      <w:pPr>
        <w:autoSpaceDE w:val="0"/>
        <w:autoSpaceDN w:val="0"/>
        <w:spacing w:after="0" w:line="240" w:lineRule="auto"/>
        <w:ind w:right="-1"/>
        <w:jc w:val="right"/>
        <w:rPr>
          <w:rFonts w:eastAsia="Times New Roman"/>
          <w:b/>
          <w:i/>
          <w:color w:val="E36C0A"/>
          <w:sz w:val="36"/>
          <w:szCs w:val="36"/>
          <w:lang w:val="fr-FR"/>
        </w:rPr>
      </w:pPr>
    </w:p>
    <w:p w14:paraId="7E8F1784" w14:textId="528628D9" w:rsidR="00995E64" w:rsidRDefault="00995E64" w:rsidP="00995E64">
      <w:pPr>
        <w:autoSpaceDE w:val="0"/>
        <w:autoSpaceDN w:val="0"/>
        <w:spacing w:after="0" w:line="240" w:lineRule="auto"/>
        <w:ind w:right="-1"/>
        <w:jc w:val="right"/>
        <w:rPr>
          <w:rFonts w:eastAsia="Times New Roman"/>
          <w:b/>
          <w:i/>
          <w:color w:val="E36C0A"/>
          <w:sz w:val="36"/>
          <w:szCs w:val="36"/>
          <w:lang w:val="fr-FR"/>
        </w:rPr>
      </w:pPr>
    </w:p>
    <w:p w14:paraId="7FD9FD72" w14:textId="68DCFED7" w:rsidR="00995E64" w:rsidRDefault="00995E64" w:rsidP="00995E64">
      <w:pPr>
        <w:autoSpaceDE w:val="0"/>
        <w:autoSpaceDN w:val="0"/>
        <w:spacing w:after="0" w:line="240" w:lineRule="auto"/>
        <w:ind w:right="-1"/>
        <w:jc w:val="right"/>
        <w:rPr>
          <w:rFonts w:eastAsia="Times New Roman"/>
          <w:b/>
          <w:i/>
          <w:color w:val="E36C0A"/>
          <w:sz w:val="36"/>
          <w:szCs w:val="36"/>
          <w:lang w:val="fr-FR"/>
        </w:rPr>
      </w:pPr>
    </w:p>
    <w:p w14:paraId="012964D6" w14:textId="2C0E1A58" w:rsidR="00995E64" w:rsidRDefault="00995E64" w:rsidP="00995E64">
      <w:pPr>
        <w:autoSpaceDE w:val="0"/>
        <w:autoSpaceDN w:val="0"/>
        <w:spacing w:after="0" w:line="240" w:lineRule="auto"/>
        <w:ind w:right="-1"/>
        <w:jc w:val="right"/>
        <w:rPr>
          <w:rFonts w:eastAsia="Times New Roman"/>
          <w:b/>
          <w:i/>
          <w:color w:val="E36C0A"/>
          <w:sz w:val="36"/>
          <w:szCs w:val="36"/>
          <w:lang w:val="fr-FR"/>
        </w:rPr>
      </w:pPr>
    </w:p>
    <w:p w14:paraId="34156914" w14:textId="346CF1B4" w:rsidR="00995E64" w:rsidRDefault="00995E64" w:rsidP="00995E64">
      <w:pPr>
        <w:autoSpaceDE w:val="0"/>
        <w:autoSpaceDN w:val="0"/>
        <w:spacing w:after="0" w:line="240" w:lineRule="auto"/>
        <w:ind w:right="-1"/>
        <w:jc w:val="right"/>
        <w:rPr>
          <w:rFonts w:eastAsia="Times New Roman"/>
          <w:b/>
          <w:i/>
          <w:color w:val="E36C0A"/>
          <w:sz w:val="36"/>
          <w:szCs w:val="36"/>
          <w:lang w:val="fr-FR"/>
        </w:rPr>
      </w:pPr>
    </w:p>
    <w:p w14:paraId="528168E2" w14:textId="77777777" w:rsidR="00995E64" w:rsidRPr="00995E64" w:rsidRDefault="00995E64" w:rsidP="00995E64">
      <w:pPr>
        <w:autoSpaceDE w:val="0"/>
        <w:autoSpaceDN w:val="0"/>
        <w:spacing w:after="0" w:line="240" w:lineRule="auto"/>
        <w:ind w:right="-1"/>
        <w:jc w:val="right"/>
        <w:rPr>
          <w:rFonts w:eastAsia="Times New Roman"/>
          <w:b/>
          <w:i/>
          <w:color w:val="E36C0A"/>
          <w:sz w:val="36"/>
          <w:szCs w:val="36"/>
          <w:lang w:val="fr-FR"/>
        </w:rPr>
      </w:pPr>
    </w:p>
    <w:p w14:paraId="0CCBF958" w14:textId="77777777" w:rsidR="00995E64" w:rsidRPr="00995E64" w:rsidRDefault="00995E64" w:rsidP="00995E64">
      <w:pPr>
        <w:autoSpaceDE w:val="0"/>
        <w:autoSpaceDN w:val="0"/>
        <w:spacing w:after="0" w:line="240" w:lineRule="auto"/>
        <w:ind w:right="-1"/>
        <w:jc w:val="right"/>
        <w:rPr>
          <w:rFonts w:eastAsia="Times New Roman"/>
          <w:b/>
          <w:color w:val="000000"/>
          <w:sz w:val="36"/>
          <w:szCs w:val="36"/>
          <w:lang w:val="fr-FR"/>
        </w:rPr>
      </w:pPr>
    </w:p>
    <w:p w14:paraId="08294A79" w14:textId="77777777" w:rsidR="00995E64" w:rsidRPr="00995E64" w:rsidRDefault="00995E64" w:rsidP="00995E64">
      <w:pPr>
        <w:autoSpaceDE w:val="0"/>
        <w:autoSpaceDN w:val="0"/>
        <w:spacing w:after="0" w:line="240" w:lineRule="auto"/>
        <w:ind w:right="-1"/>
        <w:jc w:val="right"/>
        <w:rPr>
          <w:rFonts w:eastAsia="Times New Roman"/>
          <w:b/>
          <w:color w:val="000000"/>
          <w:sz w:val="36"/>
          <w:szCs w:val="36"/>
          <w:lang w:val="fr-FR"/>
        </w:rPr>
      </w:pPr>
      <w:r w:rsidRPr="00995E64">
        <w:rPr>
          <w:rFonts w:eastAsia="Times New Roman"/>
          <w:b/>
          <w:color w:val="000000"/>
          <w:sz w:val="36"/>
          <w:szCs w:val="36"/>
          <w:lang w:val="fr-FR"/>
        </w:rPr>
        <w:t>Date et heure limites de remise des offres :</w:t>
      </w:r>
    </w:p>
    <w:p w14:paraId="331AC735" w14:textId="77777777" w:rsidR="00995E64" w:rsidRPr="00995E64" w:rsidRDefault="00995E64" w:rsidP="00995E64">
      <w:pPr>
        <w:autoSpaceDE w:val="0"/>
        <w:autoSpaceDN w:val="0"/>
        <w:spacing w:after="0" w:line="240" w:lineRule="auto"/>
        <w:ind w:right="-1"/>
        <w:jc w:val="right"/>
        <w:rPr>
          <w:rFonts w:eastAsia="Times New Roman"/>
          <w:b/>
          <w:color w:val="FF0000"/>
          <w:sz w:val="36"/>
          <w:szCs w:val="36"/>
          <w:lang w:val="fr-FR"/>
        </w:rPr>
      </w:pPr>
      <w:r w:rsidRPr="00995E64">
        <w:rPr>
          <w:rFonts w:eastAsia="Times New Roman"/>
          <w:b/>
          <w:color w:val="E36C0A"/>
          <w:sz w:val="36"/>
          <w:szCs w:val="36"/>
          <w:lang w:val="fr-FR"/>
        </w:rPr>
        <w:t xml:space="preserve">Se référer au site </w:t>
      </w:r>
      <w:hyperlink r:id="rId8" w:history="1">
        <w:r w:rsidRPr="00995E64">
          <w:rPr>
            <w:rFonts w:eastAsia="Times New Roman"/>
            <w:b/>
            <w:color w:val="0000FF"/>
            <w:sz w:val="36"/>
            <w:szCs w:val="36"/>
            <w:u w:val="single"/>
            <w:lang w:val="fr-FR"/>
          </w:rPr>
          <w:t>www.fsh.nc</w:t>
        </w:r>
      </w:hyperlink>
      <w:r w:rsidRPr="00995E64">
        <w:rPr>
          <w:rFonts w:eastAsia="Times New Roman"/>
          <w:b/>
          <w:color w:val="FF0000"/>
          <w:sz w:val="36"/>
          <w:szCs w:val="36"/>
          <w:lang w:val="fr-FR"/>
        </w:rPr>
        <w:t xml:space="preserve"> </w:t>
      </w:r>
    </w:p>
    <w:p w14:paraId="255903C6" w14:textId="77777777" w:rsidR="00995E64" w:rsidRPr="00995E64" w:rsidRDefault="00995E64" w:rsidP="00995E64">
      <w:pPr>
        <w:autoSpaceDE w:val="0"/>
        <w:autoSpaceDN w:val="0"/>
        <w:spacing w:after="0" w:line="240" w:lineRule="auto"/>
        <w:ind w:right="-1"/>
        <w:jc w:val="right"/>
        <w:rPr>
          <w:rFonts w:eastAsia="Times New Roman"/>
          <w:b/>
          <w:color w:val="FF0000"/>
          <w:sz w:val="36"/>
          <w:szCs w:val="36"/>
          <w:lang w:val="fr-FR"/>
        </w:rPr>
      </w:pPr>
      <w:r w:rsidRPr="00995E64">
        <w:rPr>
          <w:rFonts w:eastAsia="Times New Roman"/>
          <w:b/>
          <w:color w:val="E36C0A"/>
          <w:sz w:val="36"/>
          <w:szCs w:val="36"/>
          <w:lang w:val="fr-FR"/>
        </w:rPr>
        <w:t>Rubrique « les appels d’offre du FSH »</w:t>
      </w:r>
    </w:p>
    <w:p w14:paraId="62F29802" w14:textId="77777777" w:rsidR="00995E64" w:rsidRPr="00995E64" w:rsidRDefault="00995E64" w:rsidP="00995E64">
      <w:pPr>
        <w:spacing w:after="0" w:line="240" w:lineRule="auto"/>
        <w:jc w:val="right"/>
        <w:rPr>
          <w:rFonts w:eastAsia="Times New Roman"/>
          <w:sz w:val="28"/>
          <w:szCs w:val="28"/>
          <w:lang w:val="de-DE"/>
        </w:rPr>
      </w:pPr>
    </w:p>
    <w:p w14:paraId="0FBE7B74" w14:textId="77777777" w:rsidR="00995E64" w:rsidRPr="00995E64" w:rsidRDefault="00995E64" w:rsidP="00995E64">
      <w:pPr>
        <w:spacing w:after="0" w:line="240" w:lineRule="auto"/>
        <w:rPr>
          <w:rFonts w:eastAsia="Times New Roman"/>
          <w:lang w:val="fr-FR"/>
        </w:rPr>
      </w:pPr>
    </w:p>
    <w:p w14:paraId="1992D088" w14:textId="77777777" w:rsidR="00995E64" w:rsidRPr="00995E64" w:rsidRDefault="00995E64" w:rsidP="00995E64">
      <w:pPr>
        <w:keepNext/>
        <w:keepLines/>
        <w:spacing w:after="240"/>
        <w:jc w:val="center"/>
        <w:rPr>
          <w:rFonts w:eastAsia="Times New Roman"/>
          <w:b/>
          <w:bCs/>
          <w:color w:val="365F91"/>
          <w:lang w:val="fr-FR" w:eastAsia="en-US"/>
        </w:rPr>
      </w:pPr>
      <w:r w:rsidRPr="00995E64">
        <w:rPr>
          <w:rFonts w:eastAsia="Times New Roman"/>
          <w:b/>
          <w:bCs/>
          <w:lang w:val="fr-FR" w:eastAsia="en-US"/>
        </w:rPr>
        <w:lastRenderedPageBreak/>
        <w:t>SOMMAIRE</w:t>
      </w:r>
    </w:p>
    <w:sdt>
      <w:sdtPr>
        <w:rPr>
          <w:rFonts w:cs="Times New Roman"/>
          <w:lang w:val="fr-FR" w:eastAsia="en-US"/>
        </w:rPr>
        <w:id w:val="1226415599"/>
        <w:docPartObj>
          <w:docPartGallery w:val="Table of Contents"/>
          <w:docPartUnique/>
        </w:docPartObj>
      </w:sdtPr>
      <w:sdtEndPr/>
      <w:sdtContent>
        <w:p w14:paraId="3056BE82" w14:textId="77777777" w:rsidR="00995E64" w:rsidRPr="00DC52B1" w:rsidRDefault="00995E64" w:rsidP="00995E64">
          <w:pPr>
            <w:keepNext/>
            <w:keepLines/>
            <w:spacing w:before="480" w:after="0"/>
            <w:rPr>
              <w:rFonts w:ascii="Cambria" w:eastAsia="Times New Roman" w:hAnsi="Cambria" w:cs="Times New Roman"/>
              <w:b/>
              <w:bCs/>
              <w:color w:val="000000" w:themeColor="text1"/>
              <w:sz w:val="28"/>
              <w:szCs w:val="28"/>
              <w:lang w:val="fr-FR" w:eastAsia="en-US"/>
            </w:rPr>
          </w:pPr>
        </w:p>
        <w:p w14:paraId="0AD7578C" w14:textId="77777777" w:rsidR="00995E64" w:rsidRPr="00DC52B1" w:rsidRDefault="00995E64" w:rsidP="00995E64">
          <w:pPr>
            <w:tabs>
              <w:tab w:val="left" w:pos="1760"/>
              <w:tab w:val="right" w:leader="underscore" w:pos="9629"/>
            </w:tabs>
            <w:spacing w:after="100"/>
            <w:rPr>
              <w:rFonts w:eastAsia="Times New Roman" w:cs="Times New Roman"/>
              <w:noProof/>
              <w:color w:val="000000" w:themeColor="text1"/>
              <w:lang w:val="fr-FR"/>
            </w:rPr>
          </w:pPr>
          <w:r w:rsidRPr="00DC52B1">
            <w:rPr>
              <w:rFonts w:eastAsia="Times New Roman"/>
              <w:b/>
              <w:bCs/>
              <w:i/>
              <w:caps/>
              <w:noProof/>
              <w:color w:val="000000" w:themeColor="text1"/>
              <w:lang w:val="fr-FR" w:eastAsia="en-US"/>
            </w:rPr>
            <w:fldChar w:fldCharType="begin"/>
          </w:r>
          <w:r w:rsidRPr="00DC52B1">
            <w:rPr>
              <w:rFonts w:eastAsia="Times New Roman"/>
              <w:b/>
              <w:bCs/>
              <w:i/>
              <w:caps/>
              <w:noProof/>
              <w:color w:val="000000" w:themeColor="text1"/>
              <w:lang w:val="fr-FR" w:eastAsia="en-US"/>
            </w:rPr>
            <w:instrText xml:space="preserve"> TOC \o "1-3" \h \z \u </w:instrText>
          </w:r>
          <w:r w:rsidRPr="00DC52B1">
            <w:rPr>
              <w:rFonts w:eastAsia="Times New Roman"/>
              <w:b/>
              <w:bCs/>
              <w:i/>
              <w:caps/>
              <w:noProof/>
              <w:color w:val="000000" w:themeColor="text1"/>
              <w:lang w:val="fr-FR" w:eastAsia="en-US"/>
            </w:rPr>
            <w:fldChar w:fldCharType="separate"/>
          </w:r>
          <w:hyperlink w:anchor="_Toc230175129" w:history="1">
            <w:r w:rsidRPr="00DC52B1">
              <w:rPr>
                <w:rFonts w:eastAsia="Times New Roman"/>
                <w:b/>
                <w:bCs/>
                <w:i/>
                <w:caps/>
                <w:noProof/>
                <w:color w:val="000000" w:themeColor="text1"/>
                <w:u w:val="single"/>
                <w:lang w:val="fr-FR"/>
              </w:rPr>
              <w:t>ARTICLE 1 - OBJET et consultation DE L’APPEL D’OFFRES</w:t>
            </w:r>
            <w:r w:rsidRPr="00DC52B1">
              <w:rPr>
                <w:rFonts w:eastAsia="Times New Roman"/>
                <w:b/>
                <w:bCs/>
                <w:i/>
                <w:caps/>
                <w:noProof/>
                <w:webHidden/>
                <w:color w:val="000000" w:themeColor="text1"/>
                <w:lang w:val="fr-FR" w:eastAsia="en-US"/>
              </w:rPr>
              <w:tab/>
            </w:r>
            <w:r w:rsidRPr="00DC52B1">
              <w:rPr>
                <w:rFonts w:eastAsia="Times New Roman"/>
                <w:b/>
                <w:bCs/>
                <w:i/>
                <w:caps/>
                <w:noProof/>
                <w:webHidden/>
                <w:color w:val="000000" w:themeColor="text1"/>
                <w:lang w:val="fr-FR" w:eastAsia="en-US"/>
              </w:rPr>
              <w:fldChar w:fldCharType="begin"/>
            </w:r>
            <w:r w:rsidRPr="00DC52B1">
              <w:rPr>
                <w:rFonts w:eastAsia="Times New Roman"/>
                <w:b/>
                <w:bCs/>
                <w:i/>
                <w:caps/>
                <w:noProof/>
                <w:webHidden/>
                <w:color w:val="000000" w:themeColor="text1"/>
                <w:lang w:val="fr-FR" w:eastAsia="en-US"/>
              </w:rPr>
              <w:instrText xml:space="preserve"> PAGEREF _Toc230175129 \h </w:instrText>
            </w:r>
            <w:r w:rsidRPr="00DC52B1">
              <w:rPr>
                <w:rFonts w:eastAsia="Times New Roman"/>
                <w:b/>
                <w:bCs/>
                <w:i/>
                <w:caps/>
                <w:noProof/>
                <w:webHidden/>
                <w:color w:val="000000" w:themeColor="text1"/>
                <w:lang w:val="fr-FR" w:eastAsia="en-US"/>
              </w:rPr>
            </w:r>
            <w:r w:rsidRPr="00DC52B1">
              <w:rPr>
                <w:rFonts w:eastAsia="Times New Roman"/>
                <w:b/>
                <w:bCs/>
                <w:i/>
                <w:caps/>
                <w:noProof/>
                <w:webHidden/>
                <w:color w:val="000000" w:themeColor="text1"/>
                <w:lang w:val="fr-FR" w:eastAsia="en-US"/>
              </w:rPr>
              <w:fldChar w:fldCharType="separate"/>
            </w:r>
            <w:r w:rsidRPr="00DC52B1">
              <w:rPr>
                <w:rFonts w:eastAsia="Times New Roman"/>
                <w:b/>
                <w:bCs/>
                <w:i/>
                <w:caps/>
                <w:noProof/>
                <w:webHidden/>
                <w:color w:val="000000" w:themeColor="text1"/>
                <w:lang w:val="fr-FR" w:eastAsia="en-US"/>
              </w:rPr>
              <w:t>4</w:t>
            </w:r>
            <w:r w:rsidRPr="00DC52B1">
              <w:rPr>
                <w:rFonts w:eastAsia="Times New Roman"/>
                <w:b/>
                <w:bCs/>
                <w:i/>
                <w:caps/>
                <w:noProof/>
                <w:webHidden/>
                <w:color w:val="000000" w:themeColor="text1"/>
                <w:lang w:val="fr-FR" w:eastAsia="en-US"/>
              </w:rPr>
              <w:fldChar w:fldCharType="end"/>
            </w:r>
          </w:hyperlink>
        </w:p>
        <w:p w14:paraId="024652EE" w14:textId="77777777" w:rsidR="00995E64" w:rsidRPr="00DC52B1" w:rsidRDefault="00EB2938" w:rsidP="00995E64">
          <w:pPr>
            <w:tabs>
              <w:tab w:val="right" w:leader="underscore" w:pos="9736"/>
            </w:tabs>
            <w:spacing w:after="100"/>
            <w:ind w:left="220"/>
            <w:rPr>
              <w:rFonts w:eastAsia="Times New Roman" w:cs="Times New Roman"/>
              <w:noProof/>
              <w:color w:val="000000" w:themeColor="text1"/>
              <w:lang w:val="fr-FR"/>
            </w:rPr>
          </w:pPr>
          <w:hyperlink w:anchor="_Toc230175130" w:history="1">
            <w:r w:rsidR="00995E64" w:rsidRPr="00DC52B1">
              <w:rPr>
                <w:rFonts w:eastAsia="Times New Roman"/>
                <w:b/>
                <w:noProof/>
                <w:color w:val="000000" w:themeColor="text1"/>
                <w:u w:val="single"/>
                <w:lang w:val="fr-FR"/>
              </w:rPr>
              <w:t>1.1 Objet</w:t>
            </w:r>
            <w:r w:rsidR="00995E64" w:rsidRPr="00DC52B1">
              <w:rPr>
                <w:rFonts w:eastAsia="Times New Roman"/>
                <w:noProof/>
                <w:webHidden/>
                <w:color w:val="000000" w:themeColor="text1"/>
                <w:lang w:val="fr-FR" w:eastAsia="en-US"/>
              </w:rPr>
              <w:tab/>
            </w:r>
            <w:r w:rsidR="00995E64" w:rsidRPr="00DC52B1">
              <w:rPr>
                <w:rFonts w:eastAsia="Times New Roman"/>
                <w:noProof/>
                <w:webHidden/>
                <w:color w:val="000000" w:themeColor="text1"/>
                <w:lang w:val="fr-FR" w:eastAsia="en-US"/>
              </w:rPr>
              <w:fldChar w:fldCharType="begin"/>
            </w:r>
            <w:r w:rsidR="00995E64" w:rsidRPr="00DC52B1">
              <w:rPr>
                <w:rFonts w:eastAsia="Times New Roman"/>
                <w:noProof/>
                <w:webHidden/>
                <w:color w:val="000000" w:themeColor="text1"/>
                <w:lang w:val="fr-FR" w:eastAsia="en-US"/>
              </w:rPr>
              <w:instrText xml:space="preserve"> PAGEREF _Toc230175130 \h </w:instrText>
            </w:r>
            <w:r w:rsidR="00995E64" w:rsidRPr="00DC52B1">
              <w:rPr>
                <w:rFonts w:eastAsia="Times New Roman"/>
                <w:noProof/>
                <w:webHidden/>
                <w:color w:val="000000" w:themeColor="text1"/>
                <w:lang w:val="fr-FR" w:eastAsia="en-US"/>
              </w:rPr>
            </w:r>
            <w:r w:rsidR="00995E64" w:rsidRPr="00DC52B1">
              <w:rPr>
                <w:rFonts w:eastAsia="Times New Roman"/>
                <w:noProof/>
                <w:webHidden/>
                <w:color w:val="000000" w:themeColor="text1"/>
                <w:lang w:val="fr-FR" w:eastAsia="en-US"/>
              </w:rPr>
              <w:fldChar w:fldCharType="separate"/>
            </w:r>
            <w:r w:rsidR="00995E64" w:rsidRPr="00DC52B1">
              <w:rPr>
                <w:rFonts w:eastAsia="Times New Roman"/>
                <w:noProof/>
                <w:webHidden/>
                <w:color w:val="000000" w:themeColor="text1"/>
                <w:lang w:val="fr-FR" w:eastAsia="en-US"/>
              </w:rPr>
              <w:t>4</w:t>
            </w:r>
            <w:r w:rsidR="00995E64" w:rsidRPr="00DC52B1">
              <w:rPr>
                <w:rFonts w:eastAsia="Times New Roman"/>
                <w:noProof/>
                <w:webHidden/>
                <w:color w:val="000000" w:themeColor="text1"/>
                <w:lang w:val="fr-FR" w:eastAsia="en-US"/>
              </w:rPr>
              <w:fldChar w:fldCharType="end"/>
            </w:r>
          </w:hyperlink>
        </w:p>
        <w:p w14:paraId="5EE8295C" w14:textId="77777777" w:rsidR="00995E64" w:rsidRPr="00DC52B1" w:rsidRDefault="00EB2938" w:rsidP="00995E64">
          <w:pPr>
            <w:tabs>
              <w:tab w:val="left" w:pos="880"/>
              <w:tab w:val="right" w:leader="underscore" w:pos="9736"/>
            </w:tabs>
            <w:spacing w:after="100"/>
            <w:ind w:left="220"/>
            <w:rPr>
              <w:rFonts w:eastAsia="Times New Roman" w:cs="Times New Roman"/>
              <w:noProof/>
              <w:color w:val="000000" w:themeColor="text1"/>
              <w:lang w:val="fr-FR"/>
            </w:rPr>
          </w:pPr>
          <w:hyperlink w:anchor="_Toc230175131" w:history="1">
            <w:r w:rsidR="00995E64" w:rsidRPr="00DC52B1">
              <w:rPr>
                <w:rFonts w:eastAsia="Times New Roman"/>
                <w:b/>
                <w:noProof/>
                <w:color w:val="000000" w:themeColor="text1"/>
                <w:u w:val="single"/>
                <w:lang w:val="fr-FR"/>
              </w:rPr>
              <w:t>1.2</w:t>
            </w:r>
            <w:r w:rsidR="00995E64" w:rsidRPr="00DC52B1">
              <w:rPr>
                <w:rFonts w:eastAsia="Times New Roman" w:cs="Times New Roman"/>
                <w:noProof/>
                <w:color w:val="000000" w:themeColor="text1"/>
                <w:lang w:val="fr-FR"/>
              </w:rPr>
              <w:tab/>
            </w:r>
            <w:r w:rsidR="00995E64" w:rsidRPr="00DC52B1">
              <w:rPr>
                <w:rFonts w:eastAsia="Times New Roman"/>
                <w:b/>
                <w:noProof/>
                <w:color w:val="000000" w:themeColor="text1"/>
                <w:u w:val="single"/>
                <w:lang w:val="fr-FR"/>
              </w:rPr>
              <w:t>Consultation et retrait du dossier</w:t>
            </w:r>
            <w:r w:rsidR="00995E64" w:rsidRPr="00DC52B1">
              <w:rPr>
                <w:rFonts w:eastAsia="Times New Roman"/>
                <w:noProof/>
                <w:webHidden/>
                <w:color w:val="000000" w:themeColor="text1"/>
                <w:lang w:val="fr-FR" w:eastAsia="en-US"/>
              </w:rPr>
              <w:tab/>
            </w:r>
            <w:r w:rsidR="00995E64" w:rsidRPr="00DC52B1">
              <w:rPr>
                <w:rFonts w:eastAsia="Times New Roman"/>
                <w:noProof/>
                <w:webHidden/>
                <w:color w:val="000000" w:themeColor="text1"/>
                <w:lang w:val="fr-FR" w:eastAsia="en-US"/>
              </w:rPr>
              <w:fldChar w:fldCharType="begin"/>
            </w:r>
            <w:r w:rsidR="00995E64" w:rsidRPr="00DC52B1">
              <w:rPr>
                <w:rFonts w:eastAsia="Times New Roman"/>
                <w:noProof/>
                <w:webHidden/>
                <w:color w:val="000000" w:themeColor="text1"/>
                <w:lang w:val="fr-FR" w:eastAsia="en-US"/>
              </w:rPr>
              <w:instrText xml:space="preserve"> PAGEREF _Toc230175131 \h </w:instrText>
            </w:r>
            <w:r w:rsidR="00995E64" w:rsidRPr="00DC52B1">
              <w:rPr>
                <w:rFonts w:eastAsia="Times New Roman"/>
                <w:noProof/>
                <w:webHidden/>
                <w:color w:val="000000" w:themeColor="text1"/>
                <w:lang w:val="fr-FR" w:eastAsia="en-US"/>
              </w:rPr>
            </w:r>
            <w:r w:rsidR="00995E64" w:rsidRPr="00DC52B1">
              <w:rPr>
                <w:rFonts w:eastAsia="Times New Roman"/>
                <w:noProof/>
                <w:webHidden/>
                <w:color w:val="000000" w:themeColor="text1"/>
                <w:lang w:val="fr-FR" w:eastAsia="en-US"/>
              </w:rPr>
              <w:fldChar w:fldCharType="separate"/>
            </w:r>
            <w:r w:rsidR="00995E64" w:rsidRPr="00DC52B1">
              <w:rPr>
                <w:rFonts w:eastAsia="Times New Roman"/>
                <w:noProof/>
                <w:webHidden/>
                <w:color w:val="000000" w:themeColor="text1"/>
                <w:lang w:val="fr-FR" w:eastAsia="en-US"/>
              </w:rPr>
              <w:t>4</w:t>
            </w:r>
            <w:r w:rsidR="00995E64" w:rsidRPr="00DC52B1">
              <w:rPr>
                <w:rFonts w:eastAsia="Times New Roman"/>
                <w:noProof/>
                <w:webHidden/>
                <w:color w:val="000000" w:themeColor="text1"/>
                <w:lang w:val="fr-FR" w:eastAsia="en-US"/>
              </w:rPr>
              <w:fldChar w:fldCharType="end"/>
            </w:r>
          </w:hyperlink>
        </w:p>
        <w:p w14:paraId="0B879168" w14:textId="77777777" w:rsidR="00995E64" w:rsidRPr="00DC52B1" w:rsidRDefault="00EB2938" w:rsidP="00995E64">
          <w:pPr>
            <w:tabs>
              <w:tab w:val="left" w:pos="880"/>
              <w:tab w:val="right" w:leader="underscore" w:pos="9736"/>
            </w:tabs>
            <w:spacing w:after="100"/>
            <w:ind w:left="220"/>
            <w:rPr>
              <w:rFonts w:eastAsia="Times New Roman" w:cs="Times New Roman"/>
              <w:noProof/>
              <w:color w:val="000000" w:themeColor="text1"/>
              <w:lang w:val="fr-FR"/>
            </w:rPr>
          </w:pPr>
          <w:hyperlink w:anchor="_Toc230175132" w:history="1">
            <w:r w:rsidR="00995E64" w:rsidRPr="00DC52B1">
              <w:rPr>
                <w:rFonts w:eastAsia="Times New Roman"/>
                <w:b/>
                <w:noProof/>
                <w:color w:val="000000" w:themeColor="text1"/>
                <w:u w:val="single"/>
                <w:lang w:val="fr-FR"/>
              </w:rPr>
              <w:t>1.3</w:t>
            </w:r>
            <w:r w:rsidR="00995E64" w:rsidRPr="00DC52B1">
              <w:rPr>
                <w:rFonts w:eastAsia="Times New Roman" w:cs="Times New Roman"/>
                <w:noProof/>
                <w:color w:val="000000" w:themeColor="text1"/>
                <w:lang w:val="fr-FR"/>
              </w:rPr>
              <w:tab/>
            </w:r>
            <w:r w:rsidR="00995E64" w:rsidRPr="00DC52B1">
              <w:rPr>
                <w:rFonts w:eastAsia="Times New Roman"/>
                <w:b/>
                <w:noProof/>
                <w:color w:val="000000" w:themeColor="text1"/>
                <w:u w:val="single"/>
                <w:lang w:val="fr-FR"/>
              </w:rPr>
              <w:t>Dossier de Consultation</w:t>
            </w:r>
            <w:r w:rsidR="00995E64" w:rsidRPr="00DC52B1">
              <w:rPr>
                <w:rFonts w:eastAsia="Times New Roman"/>
                <w:noProof/>
                <w:webHidden/>
                <w:color w:val="000000" w:themeColor="text1"/>
                <w:lang w:val="fr-FR" w:eastAsia="en-US"/>
              </w:rPr>
              <w:tab/>
            </w:r>
            <w:r w:rsidR="00995E64" w:rsidRPr="00DC52B1">
              <w:rPr>
                <w:rFonts w:eastAsia="Times New Roman"/>
                <w:noProof/>
                <w:webHidden/>
                <w:color w:val="000000" w:themeColor="text1"/>
                <w:lang w:val="fr-FR" w:eastAsia="en-US"/>
              </w:rPr>
              <w:fldChar w:fldCharType="begin"/>
            </w:r>
            <w:r w:rsidR="00995E64" w:rsidRPr="00DC52B1">
              <w:rPr>
                <w:rFonts w:eastAsia="Times New Roman"/>
                <w:noProof/>
                <w:webHidden/>
                <w:color w:val="000000" w:themeColor="text1"/>
                <w:lang w:val="fr-FR" w:eastAsia="en-US"/>
              </w:rPr>
              <w:instrText xml:space="preserve"> PAGEREF _Toc230175132 \h </w:instrText>
            </w:r>
            <w:r w:rsidR="00995E64" w:rsidRPr="00DC52B1">
              <w:rPr>
                <w:rFonts w:eastAsia="Times New Roman"/>
                <w:noProof/>
                <w:webHidden/>
                <w:color w:val="000000" w:themeColor="text1"/>
                <w:lang w:val="fr-FR" w:eastAsia="en-US"/>
              </w:rPr>
            </w:r>
            <w:r w:rsidR="00995E64" w:rsidRPr="00DC52B1">
              <w:rPr>
                <w:rFonts w:eastAsia="Times New Roman"/>
                <w:noProof/>
                <w:webHidden/>
                <w:color w:val="000000" w:themeColor="text1"/>
                <w:lang w:val="fr-FR" w:eastAsia="en-US"/>
              </w:rPr>
              <w:fldChar w:fldCharType="separate"/>
            </w:r>
            <w:r w:rsidR="00995E64" w:rsidRPr="00DC52B1">
              <w:rPr>
                <w:rFonts w:eastAsia="Times New Roman"/>
                <w:noProof/>
                <w:webHidden/>
                <w:color w:val="000000" w:themeColor="text1"/>
                <w:lang w:val="fr-FR" w:eastAsia="en-US"/>
              </w:rPr>
              <w:t>4</w:t>
            </w:r>
            <w:r w:rsidR="00995E64" w:rsidRPr="00DC52B1">
              <w:rPr>
                <w:rFonts w:eastAsia="Times New Roman"/>
                <w:noProof/>
                <w:webHidden/>
                <w:color w:val="000000" w:themeColor="text1"/>
                <w:lang w:val="fr-FR" w:eastAsia="en-US"/>
              </w:rPr>
              <w:fldChar w:fldCharType="end"/>
            </w:r>
          </w:hyperlink>
        </w:p>
        <w:p w14:paraId="6AE20B3C" w14:textId="77777777" w:rsidR="00995E64" w:rsidRPr="00DC52B1" w:rsidRDefault="00EB2938" w:rsidP="00995E64">
          <w:pPr>
            <w:tabs>
              <w:tab w:val="left" w:pos="1760"/>
              <w:tab w:val="right" w:leader="underscore" w:pos="9629"/>
            </w:tabs>
            <w:spacing w:after="100"/>
            <w:rPr>
              <w:rFonts w:eastAsia="Times New Roman" w:cs="Times New Roman"/>
              <w:noProof/>
              <w:color w:val="000000" w:themeColor="text1"/>
              <w:lang w:val="fr-FR"/>
            </w:rPr>
          </w:pPr>
          <w:hyperlink w:anchor="_Toc230175133" w:history="1">
            <w:r w:rsidR="00995E64" w:rsidRPr="00DC52B1">
              <w:rPr>
                <w:rFonts w:eastAsia="Times New Roman"/>
                <w:b/>
                <w:bCs/>
                <w:i/>
                <w:caps/>
                <w:noProof/>
                <w:color w:val="000000" w:themeColor="text1"/>
                <w:u w:val="single"/>
                <w:lang w:val="fr-FR"/>
              </w:rPr>
              <w:t>ARTICLE 2 - CONDITIONS DE L’APPEL D’OFFRES</w:t>
            </w:r>
            <w:r w:rsidR="00995E64" w:rsidRPr="00DC52B1">
              <w:rPr>
                <w:rFonts w:eastAsia="Times New Roman"/>
                <w:b/>
                <w:bCs/>
                <w:i/>
                <w:caps/>
                <w:noProof/>
                <w:webHidden/>
                <w:color w:val="000000" w:themeColor="text1"/>
                <w:lang w:val="fr-FR" w:eastAsia="en-US"/>
              </w:rPr>
              <w:tab/>
            </w:r>
            <w:r w:rsidR="00995E64" w:rsidRPr="00DC52B1">
              <w:rPr>
                <w:rFonts w:eastAsia="Times New Roman"/>
                <w:b/>
                <w:bCs/>
                <w:i/>
                <w:caps/>
                <w:noProof/>
                <w:webHidden/>
                <w:color w:val="000000" w:themeColor="text1"/>
                <w:lang w:val="fr-FR" w:eastAsia="en-US"/>
              </w:rPr>
              <w:fldChar w:fldCharType="begin"/>
            </w:r>
            <w:r w:rsidR="00995E64" w:rsidRPr="00DC52B1">
              <w:rPr>
                <w:rFonts w:eastAsia="Times New Roman"/>
                <w:b/>
                <w:bCs/>
                <w:i/>
                <w:caps/>
                <w:noProof/>
                <w:webHidden/>
                <w:color w:val="000000" w:themeColor="text1"/>
                <w:lang w:val="fr-FR" w:eastAsia="en-US"/>
              </w:rPr>
              <w:instrText xml:space="preserve"> PAGEREF _Toc230175133 \h </w:instrText>
            </w:r>
            <w:r w:rsidR="00995E64" w:rsidRPr="00DC52B1">
              <w:rPr>
                <w:rFonts w:eastAsia="Times New Roman"/>
                <w:b/>
                <w:bCs/>
                <w:i/>
                <w:caps/>
                <w:noProof/>
                <w:webHidden/>
                <w:color w:val="000000" w:themeColor="text1"/>
                <w:lang w:val="fr-FR" w:eastAsia="en-US"/>
              </w:rPr>
            </w:r>
            <w:r w:rsidR="00995E64" w:rsidRPr="00DC52B1">
              <w:rPr>
                <w:rFonts w:eastAsia="Times New Roman"/>
                <w:b/>
                <w:bCs/>
                <w:i/>
                <w:caps/>
                <w:noProof/>
                <w:webHidden/>
                <w:color w:val="000000" w:themeColor="text1"/>
                <w:lang w:val="fr-FR" w:eastAsia="en-US"/>
              </w:rPr>
              <w:fldChar w:fldCharType="separate"/>
            </w:r>
            <w:r w:rsidR="00995E64" w:rsidRPr="00DC52B1">
              <w:rPr>
                <w:rFonts w:eastAsia="Times New Roman"/>
                <w:b/>
                <w:bCs/>
                <w:i/>
                <w:caps/>
                <w:noProof/>
                <w:webHidden/>
                <w:color w:val="000000" w:themeColor="text1"/>
                <w:lang w:val="fr-FR" w:eastAsia="en-US"/>
              </w:rPr>
              <w:t>4</w:t>
            </w:r>
            <w:r w:rsidR="00995E64" w:rsidRPr="00DC52B1">
              <w:rPr>
                <w:rFonts w:eastAsia="Times New Roman"/>
                <w:b/>
                <w:bCs/>
                <w:i/>
                <w:caps/>
                <w:noProof/>
                <w:webHidden/>
                <w:color w:val="000000" w:themeColor="text1"/>
                <w:lang w:val="fr-FR" w:eastAsia="en-US"/>
              </w:rPr>
              <w:fldChar w:fldCharType="end"/>
            </w:r>
          </w:hyperlink>
        </w:p>
        <w:p w14:paraId="7CD5EF6F" w14:textId="77777777" w:rsidR="00995E64" w:rsidRPr="00DC52B1" w:rsidRDefault="00EB2938" w:rsidP="00995E64">
          <w:pPr>
            <w:tabs>
              <w:tab w:val="right" w:leader="underscore" w:pos="9736"/>
            </w:tabs>
            <w:spacing w:after="100"/>
            <w:ind w:left="220"/>
            <w:rPr>
              <w:rFonts w:eastAsia="Times New Roman" w:cs="Times New Roman"/>
              <w:noProof/>
              <w:color w:val="000000" w:themeColor="text1"/>
              <w:lang w:val="fr-FR"/>
            </w:rPr>
          </w:pPr>
          <w:hyperlink w:anchor="_Toc230175134" w:history="1">
            <w:r w:rsidR="00995E64" w:rsidRPr="00DC52B1">
              <w:rPr>
                <w:rFonts w:eastAsia="Times New Roman"/>
                <w:b/>
                <w:noProof/>
                <w:color w:val="000000" w:themeColor="text1"/>
                <w:u w:val="single"/>
                <w:lang w:val="fr-FR"/>
              </w:rPr>
              <w:t>2.1 Etendue de la consultation et mode d’appel d’offres</w:t>
            </w:r>
            <w:r w:rsidR="00995E64" w:rsidRPr="00DC52B1">
              <w:rPr>
                <w:rFonts w:eastAsia="Times New Roman"/>
                <w:noProof/>
                <w:webHidden/>
                <w:color w:val="000000" w:themeColor="text1"/>
                <w:lang w:val="fr-FR" w:eastAsia="en-US"/>
              </w:rPr>
              <w:tab/>
            </w:r>
            <w:r w:rsidR="00995E64" w:rsidRPr="00DC52B1">
              <w:rPr>
                <w:rFonts w:eastAsia="Times New Roman"/>
                <w:noProof/>
                <w:webHidden/>
                <w:color w:val="000000" w:themeColor="text1"/>
                <w:lang w:val="fr-FR" w:eastAsia="en-US"/>
              </w:rPr>
              <w:fldChar w:fldCharType="begin"/>
            </w:r>
            <w:r w:rsidR="00995E64" w:rsidRPr="00DC52B1">
              <w:rPr>
                <w:rFonts w:eastAsia="Times New Roman"/>
                <w:noProof/>
                <w:webHidden/>
                <w:color w:val="000000" w:themeColor="text1"/>
                <w:lang w:val="fr-FR" w:eastAsia="en-US"/>
              </w:rPr>
              <w:instrText xml:space="preserve"> PAGEREF _Toc230175134 \h </w:instrText>
            </w:r>
            <w:r w:rsidR="00995E64" w:rsidRPr="00DC52B1">
              <w:rPr>
                <w:rFonts w:eastAsia="Times New Roman"/>
                <w:noProof/>
                <w:webHidden/>
                <w:color w:val="000000" w:themeColor="text1"/>
                <w:lang w:val="fr-FR" w:eastAsia="en-US"/>
              </w:rPr>
            </w:r>
            <w:r w:rsidR="00995E64" w:rsidRPr="00DC52B1">
              <w:rPr>
                <w:rFonts w:eastAsia="Times New Roman"/>
                <w:noProof/>
                <w:webHidden/>
                <w:color w:val="000000" w:themeColor="text1"/>
                <w:lang w:val="fr-FR" w:eastAsia="en-US"/>
              </w:rPr>
              <w:fldChar w:fldCharType="separate"/>
            </w:r>
            <w:r w:rsidR="00995E64" w:rsidRPr="00DC52B1">
              <w:rPr>
                <w:rFonts w:eastAsia="Times New Roman"/>
                <w:noProof/>
                <w:webHidden/>
                <w:color w:val="000000" w:themeColor="text1"/>
                <w:lang w:val="fr-FR" w:eastAsia="en-US"/>
              </w:rPr>
              <w:t>4</w:t>
            </w:r>
            <w:r w:rsidR="00995E64" w:rsidRPr="00DC52B1">
              <w:rPr>
                <w:rFonts w:eastAsia="Times New Roman"/>
                <w:noProof/>
                <w:webHidden/>
                <w:color w:val="000000" w:themeColor="text1"/>
                <w:lang w:val="fr-FR" w:eastAsia="en-US"/>
              </w:rPr>
              <w:fldChar w:fldCharType="end"/>
            </w:r>
          </w:hyperlink>
        </w:p>
        <w:p w14:paraId="364F723B" w14:textId="77777777" w:rsidR="00995E64" w:rsidRPr="00DC52B1" w:rsidRDefault="00EB2938" w:rsidP="00995E64">
          <w:pPr>
            <w:tabs>
              <w:tab w:val="left" w:pos="880"/>
              <w:tab w:val="right" w:leader="underscore" w:pos="9736"/>
            </w:tabs>
            <w:spacing w:after="100"/>
            <w:ind w:left="220"/>
            <w:rPr>
              <w:rFonts w:eastAsia="Times New Roman" w:cs="Times New Roman"/>
              <w:noProof/>
              <w:color w:val="000000" w:themeColor="text1"/>
              <w:lang w:val="fr-FR"/>
            </w:rPr>
          </w:pPr>
          <w:hyperlink w:anchor="_Toc230175135" w:history="1">
            <w:r w:rsidR="00995E64" w:rsidRPr="00DC52B1">
              <w:rPr>
                <w:rFonts w:eastAsia="Times New Roman"/>
                <w:b/>
                <w:noProof/>
                <w:color w:val="000000" w:themeColor="text1"/>
                <w:u w:val="single"/>
                <w:lang w:val="fr-FR"/>
              </w:rPr>
              <w:t>2.3</w:t>
            </w:r>
            <w:r w:rsidR="00995E64" w:rsidRPr="00DC52B1">
              <w:rPr>
                <w:rFonts w:eastAsia="Times New Roman" w:cs="Times New Roman"/>
                <w:noProof/>
                <w:color w:val="000000" w:themeColor="text1"/>
                <w:lang w:val="fr-FR"/>
              </w:rPr>
              <w:tab/>
            </w:r>
            <w:r w:rsidR="00995E64" w:rsidRPr="00DC52B1">
              <w:rPr>
                <w:rFonts w:eastAsia="Times New Roman"/>
                <w:b/>
                <w:noProof/>
                <w:color w:val="000000" w:themeColor="text1"/>
                <w:u w:val="single"/>
                <w:lang w:val="fr-FR"/>
              </w:rPr>
              <w:t>Maîtrise d’œuvre, Contrôle technique, OPC et Coordination Santé Sécurité</w:t>
            </w:r>
            <w:r w:rsidR="00995E64" w:rsidRPr="00DC52B1">
              <w:rPr>
                <w:rFonts w:eastAsia="Times New Roman"/>
                <w:noProof/>
                <w:webHidden/>
                <w:color w:val="000000" w:themeColor="text1"/>
                <w:lang w:val="fr-FR" w:eastAsia="en-US"/>
              </w:rPr>
              <w:tab/>
            </w:r>
            <w:r w:rsidR="00995E64" w:rsidRPr="00DC52B1">
              <w:rPr>
                <w:rFonts w:eastAsia="Times New Roman"/>
                <w:noProof/>
                <w:webHidden/>
                <w:color w:val="000000" w:themeColor="text1"/>
                <w:lang w:val="fr-FR" w:eastAsia="en-US"/>
              </w:rPr>
              <w:fldChar w:fldCharType="begin"/>
            </w:r>
            <w:r w:rsidR="00995E64" w:rsidRPr="00DC52B1">
              <w:rPr>
                <w:rFonts w:eastAsia="Times New Roman"/>
                <w:noProof/>
                <w:webHidden/>
                <w:color w:val="000000" w:themeColor="text1"/>
                <w:lang w:val="fr-FR" w:eastAsia="en-US"/>
              </w:rPr>
              <w:instrText xml:space="preserve"> PAGEREF _Toc230175135 \h </w:instrText>
            </w:r>
            <w:r w:rsidR="00995E64" w:rsidRPr="00DC52B1">
              <w:rPr>
                <w:rFonts w:eastAsia="Times New Roman"/>
                <w:noProof/>
                <w:webHidden/>
                <w:color w:val="000000" w:themeColor="text1"/>
                <w:lang w:val="fr-FR" w:eastAsia="en-US"/>
              </w:rPr>
            </w:r>
            <w:r w:rsidR="00995E64" w:rsidRPr="00DC52B1">
              <w:rPr>
                <w:rFonts w:eastAsia="Times New Roman"/>
                <w:noProof/>
                <w:webHidden/>
                <w:color w:val="000000" w:themeColor="text1"/>
                <w:lang w:val="fr-FR" w:eastAsia="en-US"/>
              </w:rPr>
              <w:fldChar w:fldCharType="separate"/>
            </w:r>
            <w:r w:rsidR="00995E64" w:rsidRPr="00DC52B1">
              <w:rPr>
                <w:rFonts w:eastAsia="Times New Roman"/>
                <w:noProof/>
                <w:webHidden/>
                <w:color w:val="000000" w:themeColor="text1"/>
                <w:lang w:val="fr-FR" w:eastAsia="en-US"/>
              </w:rPr>
              <w:t>4</w:t>
            </w:r>
            <w:r w:rsidR="00995E64" w:rsidRPr="00DC52B1">
              <w:rPr>
                <w:rFonts w:eastAsia="Times New Roman"/>
                <w:noProof/>
                <w:webHidden/>
                <w:color w:val="000000" w:themeColor="text1"/>
                <w:lang w:val="fr-FR" w:eastAsia="en-US"/>
              </w:rPr>
              <w:fldChar w:fldCharType="end"/>
            </w:r>
          </w:hyperlink>
        </w:p>
        <w:p w14:paraId="20DE137B" w14:textId="77777777" w:rsidR="00995E64" w:rsidRPr="00DC52B1" w:rsidRDefault="00EB2938" w:rsidP="00995E64">
          <w:pPr>
            <w:tabs>
              <w:tab w:val="left" w:pos="880"/>
              <w:tab w:val="right" w:leader="underscore" w:pos="9736"/>
            </w:tabs>
            <w:spacing w:after="100"/>
            <w:ind w:left="220"/>
            <w:rPr>
              <w:rFonts w:eastAsia="Times New Roman" w:cs="Times New Roman"/>
              <w:noProof/>
              <w:color w:val="000000" w:themeColor="text1"/>
              <w:lang w:val="fr-FR"/>
            </w:rPr>
          </w:pPr>
          <w:hyperlink w:anchor="_Toc230175136" w:history="1">
            <w:r w:rsidR="00995E64" w:rsidRPr="00DC52B1">
              <w:rPr>
                <w:rFonts w:eastAsia="Times New Roman"/>
                <w:b/>
                <w:noProof/>
                <w:color w:val="000000" w:themeColor="text1"/>
                <w:u w:val="single"/>
                <w:lang w:val="fr-FR"/>
              </w:rPr>
              <w:t>2.4</w:t>
            </w:r>
            <w:r w:rsidR="00995E64" w:rsidRPr="00DC52B1">
              <w:rPr>
                <w:rFonts w:eastAsia="Times New Roman" w:cs="Times New Roman"/>
                <w:noProof/>
                <w:color w:val="000000" w:themeColor="text1"/>
                <w:lang w:val="fr-FR"/>
              </w:rPr>
              <w:tab/>
            </w:r>
            <w:r w:rsidR="00995E64" w:rsidRPr="00DC52B1">
              <w:rPr>
                <w:rFonts w:eastAsia="Times New Roman"/>
                <w:b/>
                <w:noProof/>
                <w:color w:val="000000" w:themeColor="text1"/>
                <w:u w:val="single"/>
                <w:lang w:val="fr-FR"/>
              </w:rPr>
              <w:t>Décomposition en tranches et en lots</w:t>
            </w:r>
            <w:r w:rsidR="00995E64" w:rsidRPr="00DC52B1">
              <w:rPr>
                <w:rFonts w:eastAsia="Times New Roman"/>
                <w:noProof/>
                <w:webHidden/>
                <w:color w:val="000000" w:themeColor="text1"/>
                <w:lang w:val="fr-FR" w:eastAsia="en-US"/>
              </w:rPr>
              <w:tab/>
            </w:r>
            <w:r w:rsidR="00995E64" w:rsidRPr="00DC52B1">
              <w:rPr>
                <w:rFonts w:eastAsia="Times New Roman"/>
                <w:noProof/>
                <w:webHidden/>
                <w:color w:val="000000" w:themeColor="text1"/>
                <w:lang w:val="fr-FR" w:eastAsia="en-US"/>
              </w:rPr>
              <w:fldChar w:fldCharType="begin"/>
            </w:r>
            <w:r w:rsidR="00995E64" w:rsidRPr="00DC52B1">
              <w:rPr>
                <w:rFonts w:eastAsia="Times New Roman"/>
                <w:noProof/>
                <w:webHidden/>
                <w:color w:val="000000" w:themeColor="text1"/>
                <w:lang w:val="fr-FR" w:eastAsia="en-US"/>
              </w:rPr>
              <w:instrText xml:space="preserve"> PAGEREF _Toc230175136 \h </w:instrText>
            </w:r>
            <w:r w:rsidR="00995E64" w:rsidRPr="00DC52B1">
              <w:rPr>
                <w:rFonts w:eastAsia="Times New Roman"/>
                <w:noProof/>
                <w:webHidden/>
                <w:color w:val="000000" w:themeColor="text1"/>
                <w:lang w:val="fr-FR" w:eastAsia="en-US"/>
              </w:rPr>
            </w:r>
            <w:r w:rsidR="00995E64" w:rsidRPr="00DC52B1">
              <w:rPr>
                <w:rFonts w:eastAsia="Times New Roman"/>
                <w:noProof/>
                <w:webHidden/>
                <w:color w:val="000000" w:themeColor="text1"/>
                <w:lang w:val="fr-FR" w:eastAsia="en-US"/>
              </w:rPr>
              <w:fldChar w:fldCharType="separate"/>
            </w:r>
            <w:r w:rsidR="00995E64" w:rsidRPr="00DC52B1">
              <w:rPr>
                <w:rFonts w:eastAsia="Times New Roman"/>
                <w:noProof/>
                <w:webHidden/>
                <w:color w:val="000000" w:themeColor="text1"/>
                <w:lang w:val="fr-FR" w:eastAsia="en-US"/>
              </w:rPr>
              <w:t>4</w:t>
            </w:r>
            <w:r w:rsidR="00995E64" w:rsidRPr="00DC52B1">
              <w:rPr>
                <w:rFonts w:eastAsia="Times New Roman"/>
                <w:noProof/>
                <w:webHidden/>
                <w:color w:val="000000" w:themeColor="text1"/>
                <w:lang w:val="fr-FR" w:eastAsia="en-US"/>
              </w:rPr>
              <w:fldChar w:fldCharType="end"/>
            </w:r>
          </w:hyperlink>
        </w:p>
        <w:p w14:paraId="029E2B8E" w14:textId="77777777" w:rsidR="00995E64" w:rsidRPr="00DC52B1" w:rsidRDefault="00EB2938" w:rsidP="00995E64">
          <w:pPr>
            <w:tabs>
              <w:tab w:val="left" w:pos="880"/>
              <w:tab w:val="right" w:leader="underscore" w:pos="9736"/>
            </w:tabs>
            <w:spacing w:after="100"/>
            <w:ind w:left="220"/>
            <w:rPr>
              <w:rFonts w:eastAsia="Times New Roman" w:cs="Times New Roman"/>
              <w:noProof/>
              <w:color w:val="000000" w:themeColor="text1"/>
              <w:lang w:val="fr-FR"/>
            </w:rPr>
          </w:pPr>
          <w:hyperlink w:anchor="_Toc230175138" w:history="1">
            <w:r w:rsidR="00995E64" w:rsidRPr="00DC52B1">
              <w:rPr>
                <w:rFonts w:eastAsia="Times New Roman"/>
                <w:b/>
                <w:noProof/>
                <w:color w:val="000000" w:themeColor="text1"/>
                <w:u w:val="single"/>
                <w:lang w:val="fr-FR"/>
              </w:rPr>
              <w:t>2.5</w:t>
            </w:r>
            <w:r w:rsidR="00995E64" w:rsidRPr="00DC52B1">
              <w:rPr>
                <w:rFonts w:eastAsia="Times New Roman" w:cs="Times New Roman"/>
                <w:noProof/>
                <w:color w:val="000000" w:themeColor="text1"/>
                <w:lang w:val="fr-FR"/>
              </w:rPr>
              <w:tab/>
            </w:r>
            <w:r w:rsidR="00995E64" w:rsidRPr="00DC52B1">
              <w:rPr>
                <w:rFonts w:eastAsia="Times New Roman"/>
                <w:b/>
                <w:noProof/>
                <w:color w:val="000000" w:themeColor="text1"/>
                <w:u w:val="single"/>
                <w:lang w:val="fr-FR"/>
              </w:rPr>
              <w:t>Compléments à apporter au Cahier des Clauses Techniques Particulières</w:t>
            </w:r>
            <w:r w:rsidR="00995E64" w:rsidRPr="00DC52B1">
              <w:rPr>
                <w:rFonts w:eastAsia="Times New Roman"/>
                <w:noProof/>
                <w:webHidden/>
                <w:color w:val="000000" w:themeColor="text1"/>
                <w:lang w:val="fr-FR" w:eastAsia="en-US"/>
              </w:rPr>
              <w:tab/>
            </w:r>
            <w:r w:rsidR="00995E64" w:rsidRPr="00DC52B1">
              <w:rPr>
                <w:rFonts w:eastAsia="Times New Roman"/>
                <w:noProof/>
                <w:webHidden/>
                <w:color w:val="000000" w:themeColor="text1"/>
                <w:lang w:val="fr-FR" w:eastAsia="en-US"/>
              </w:rPr>
              <w:fldChar w:fldCharType="begin"/>
            </w:r>
            <w:r w:rsidR="00995E64" w:rsidRPr="00DC52B1">
              <w:rPr>
                <w:rFonts w:eastAsia="Times New Roman"/>
                <w:noProof/>
                <w:webHidden/>
                <w:color w:val="000000" w:themeColor="text1"/>
                <w:lang w:val="fr-FR" w:eastAsia="en-US"/>
              </w:rPr>
              <w:instrText xml:space="preserve"> PAGEREF _Toc230175138 \h </w:instrText>
            </w:r>
            <w:r w:rsidR="00995E64" w:rsidRPr="00DC52B1">
              <w:rPr>
                <w:rFonts w:eastAsia="Times New Roman"/>
                <w:noProof/>
                <w:webHidden/>
                <w:color w:val="000000" w:themeColor="text1"/>
                <w:lang w:val="fr-FR" w:eastAsia="en-US"/>
              </w:rPr>
            </w:r>
            <w:r w:rsidR="00995E64" w:rsidRPr="00DC52B1">
              <w:rPr>
                <w:rFonts w:eastAsia="Times New Roman"/>
                <w:noProof/>
                <w:webHidden/>
                <w:color w:val="000000" w:themeColor="text1"/>
                <w:lang w:val="fr-FR" w:eastAsia="en-US"/>
              </w:rPr>
              <w:fldChar w:fldCharType="separate"/>
            </w:r>
            <w:r w:rsidR="00995E64" w:rsidRPr="00DC52B1">
              <w:rPr>
                <w:rFonts w:eastAsia="Times New Roman"/>
                <w:noProof/>
                <w:webHidden/>
                <w:color w:val="000000" w:themeColor="text1"/>
                <w:lang w:val="fr-FR" w:eastAsia="en-US"/>
              </w:rPr>
              <w:t>5</w:t>
            </w:r>
            <w:r w:rsidR="00995E64" w:rsidRPr="00DC52B1">
              <w:rPr>
                <w:rFonts w:eastAsia="Times New Roman"/>
                <w:noProof/>
                <w:webHidden/>
                <w:color w:val="000000" w:themeColor="text1"/>
                <w:lang w:val="fr-FR" w:eastAsia="en-US"/>
              </w:rPr>
              <w:fldChar w:fldCharType="end"/>
            </w:r>
          </w:hyperlink>
        </w:p>
        <w:p w14:paraId="08F9A036" w14:textId="77777777" w:rsidR="00995E64" w:rsidRPr="00DC52B1" w:rsidRDefault="00EB2938" w:rsidP="00995E64">
          <w:pPr>
            <w:tabs>
              <w:tab w:val="left" w:pos="880"/>
              <w:tab w:val="right" w:leader="underscore" w:pos="9736"/>
            </w:tabs>
            <w:spacing w:after="100"/>
            <w:ind w:left="220"/>
            <w:rPr>
              <w:rFonts w:eastAsia="Times New Roman" w:cs="Times New Roman"/>
              <w:noProof/>
              <w:color w:val="000000" w:themeColor="text1"/>
              <w:lang w:val="fr-FR"/>
            </w:rPr>
          </w:pPr>
          <w:hyperlink w:anchor="_Toc230175139" w:history="1">
            <w:r w:rsidR="00995E64" w:rsidRPr="00DC52B1">
              <w:rPr>
                <w:rFonts w:eastAsia="Times New Roman"/>
                <w:b/>
                <w:noProof/>
                <w:color w:val="000000" w:themeColor="text1"/>
                <w:u w:val="single"/>
                <w:lang w:val="fr-FR"/>
              </w:rPr>
              <w:t>2.6</w:t>
            </w:r>
            <w:r w:rsidR="00995E64" w:rsidRPr="00DC52B1">
              <w:rPr>
                <w:rFonts w:eastAsia="Times New Roman" w:cs="Times New Roman"/>
                <w:noProof/>
                <w:color w:val="000000" w:themeColor="text1"/>
                <w:lang w:val="fr-FR"/>
              </w:rPr>
              <w:tab/>
            </w:r>
            <w:r w:rsidR="00995E64" w:rsidRPr="00DC52B1">
              <w:rPr>
                <w:rFonts w:eastAsia="Times New Roman"/>
                <w:b/>
                <w:noProof/>
                <w:color w:val="000000" w:themeColor="text1"/>
                <w:u w:val="single"/>
                <w:lang w:val="fr-FR"/>
              </w:rPr>
              <w:t>Variantes</w:t>
            </w:r>
            <w:r w:rsidR="00995E64" w:rsidRPr="00DC52B1">
              <w:rPr>
                <w:rFonts w:eastAsia="Times New Roman"/>
                <w:noProof/>
                <w:webHidden/>
                <w:color w:val="000000" w:themeColor="text1"/>
                <w:lang w:val="fr-FR" w:eastAsia="en-US"/>
              </w:rPr>
              <w:tab/>
            </w:r>
            <w:r w:rsidR="00995E64" w:rsidRPr="00DC52B1">
              <w:rPr>
                <w:rFonts w:eastAsia="Times New Roman"/>
                <w:noProof/>
                <w:webHidden/>
                <w:color w:val="000000" w:themeColor="text1"/>
                <w:lang w:val="fr-FR" w:eastAsia="en-US"/>
              </w:rPr>
              <w:fldChar w:fldCharType="begin"/>
            </w:r>
            <w:r w:rsidR="00995E64" w:rsidRPr="00DC52B1">
              <w:rPr>
                <w:rFonts w:eastAsia="Times New Roman"/>
                <w:noProof/>
                <w:webHidden/>
                <w:color w:val="000000" w:themeColor="text1"/>
                <w:lang w:val="fr-FR" w:eastAsia="en-US"/>
              </w:rPr>
              <w:instrText xml:space="preserve"> PAGEREF _Toc230175139 \h </w:instrText>
            </w:r>
            <w:r w:rsidR="00995E64" w:rsidRPr="00DC52B1">
              <w:rPr>
                <w:rFonts w:eastAsia="Times New Roman"/>
                <w:noProof/>
                <w:webHidden/>
                <w:color w:val="000000" w:themeColor="text1"/>
                <w:lang w:val="fr-FR" w:eastAsia="en-US"/>
              </w:rPr>
            </w:r>
            <w:r w:rsidR="00995E64" w:rsidRPr="00DC52B1">
              <w:rPr>
                <w:rFonts w:eastAsia="Times New Roman"/>
                <w:noProof/>
                <w:webHidden/>
                <w:color w:val="000000" w:themeColor="text1"/>
                <w:lang w:val="fr-FR" w:eastAsia="en-US"/>
              </w:rPr>
              <w:fldChar w:fldCharType="separate"/>
            </w:r>
            <w:r w:rsidR="00995E64" w:rsidRPr="00DC52B1">
              <w:rPr>
                <w:rFonts w:eastAsia="Times New Roman"/>
                <w:noProof/>
                <w:webHidden/>
                <w:color w:val="000000" w:themeColor="text1"/>
                <w:lang w:val="fr-FR" w:eastAsia="en-US"/>
              </w:rPr>
              <w:t>5</w:t>
            </w:r>
            <w:r w:rsidR="00995E64" w:rsidRPr="00DC52B1">
              <w:rPr>
                <w:rFonts w:eastAsia="Times New Roman"/>
                <w:noProof/>
                <w:webHidden/>
                <w:color w:val="000000" w:themeColor="text1"/>
                <w:lang w:val="fr-FR" w:eastAsia="en-US"/>
              </w:rPr>
              <w:fldChar w:fldCharType="end"/>
            </w:r>
          </w:hyperlink>
        </w:p>
        <w:p w14:paraId="6B83DEE1" w14:textId="77777777" w:rsidR="00995E64" w:rsidRPr="00DC52B1" w:rsidRDefault="00EB2938" w:rsidP="00995E64">
          <w:pPr>
            <w:tabs>
              <w:tab w:val="left" w:pos="880"/>
              <w:tab w:val="right" w:leader="underscore" w:pos="9736"/>
            </w:tabs>
            <w:spacing w:after="100"/>
            <w:ind w:left="220"/>
            <w:rPr>
              <w:rFonts w:eastAsia="Times New Roman" w:cs="Times New Roman"/>
              <w:noProof/>
              <w:color w:val="000000" w:themeColor="text1"/>
              <w:lang w:val="fr-FR"/>
            </w:rPr>
          </w:pPr>
          <w:hyperlink w:anchor="_Toc230175140" w:history="1">
            <w:r w:rsidR="00995E64" w:rsidRPr="00DC52B1">
              <w:rPr>
                <w:rFonts w:eastAsia="Times New Roman"/>
                <w:b/>
                <w:noProof/>
                <w:color w:val="000000" w:themeColor="text1"/>
                <w:u w:val="single"/>
                <w:lang w:val="fr-FR"/>
              </w:rPr>
              <w:t>2.7</w:t>
            </w:r>
            <w:r w:rsidR="00995E64" w:rsidRPr="00DC52B1">
              <w:rPr>
                <w:rFonts w:eastAsia="Times New Roman" w:cs="Times New Roman"/>
                <w:noProof/>
                <w:color w:val="000000" w:themeColor="text1"/>
                <w:lang w:val="fr-FR"/>
              </w:rPr>
              <w:tab/>
            </w:r>
            <w:r w:rsidR="00995E64" w:rsidRPr="00DC52B1">
              <w:rPr>
                <w:rFonts w:eastAsia="Times New Roman"/>
                <w:b/>
                <w:noProof/>
                <w:color w:val="000000" w:themeColor="text1"/>
                <w:u w:val="single"/>
                <w:lang w:val="fr-FR"/>
              </w:rPr>
              <w:t>Délais d’exécution</w:t>
            </w:r>
            <w:r w:rsidR="00995E64" w:rsidRPr="00DC52B1">
              <w:rPr>
                <w:rFonts w:eastAsia="Times New Roman"/>
                <w:noProof/>
                <w:webHidden/>
                <w:color w:val="000000" w:themeColor="text1"/>
                <w:lang w:val="fr-FR" w:eastAsia="en-US"/>
              </w:rPr>
              <w:tab/>
            </w:r>
            <w:r w:rsidR="00995E64" w:rsidRPr="00DC52B1">
              <w:rPr>
                <w:rFonts w:eastAsia="Times New Roman"/>
                <w:noProof/>
                <w:webHidden/>
                <w:color w:val="000000" w:themeColor="text1"/>
                <w:lang w:val="fr-FR" w:eastAsia="en-US"/>
              </w:rPr>
              <w:fldChar w:fldCharType="begin"/>
            </w:r>
            <w:r w:rsidR="00995E64" w:rsidRPr="00DC52B1">
              <w:rPr>
                <w:rFonts w:eastAsia="Times New Roman"/>
                <w:noProof/>
                <w:webHidden/>
                <w:color w:val="000000" w:themeColor="text1"/>
                <w:lang w:val="fr-FR" w:eastAsia="en-US"/>
              </w:rPr>
              <w:instrText xml:space="preserve"> PAGEREF _Toc230175140 \h </w:instrText>
            </w:r>
            <w:r w:rsidR="00995E64" w:rsidRPr="00DC52B1">
              <w:rPr>
                <w:rFonts w:eastAsia="Times New Roman"/>
                <w:noProof/>
                <w:webHidden/>
                <w:color w:val="000000" w:themeColor="text1"/>
                <w:lang w:val="fr-FR" w:eastAsia="en-US"/>
              </w:rPr>
            </w:r>
            <w:r w:rsidR="00995E64" w:rsidRPr="00DC52B1">
              <w:rPr>
                <w:rFonts w:eastAsia="Times New Roman"/>
                <w:noProof/>
                <w:webHidden/>
                <w:color w:val="000000" w:themeColor="text1"/>
                <w:lang w:val="fr-FR" w:eastAsia="en-US"/>
              </w:rPr>
              <w:fldChar w:fldCharType="separate"/>
            </w:r>
            <w:r w:rsidR="00995E64" w:rsidRPr="00DC52B1">
              <w:rPr>
                <w:rFonts w:eastAsia="Times New Roman"/>
                <w:noProof/>
                <w:webHidden/>
                <w:color w:val="000000" w:themeColor="text1"/>
                <w:lang w:val="fr-FR" w:eastAsia="en-US"/>
              </w:rPr>
              <w:t>5</w:t>
            </w:r>
            <w:r w:rsidR="00995E64" w:rsidRPr="00DC52B1">
              <w:rPr>
                <w:rFonts w:eastAsia="Times New Roman"/>
                <w:noProof/>
                <w:webHidden/>
                <w:color w:val="000000" w:themeColor="text1"/>
                <w:lang w:val="fr-FR" w:eastAsia="en-US"/>
              </w:rPr>
              <w:fldChar w:fldCharType="end"/>
            </w:r>
          </w:hyperlink>
        </w:p>
        <w:p w14:paraId="3D0A5577" w14:textId="77777777" w:rsidR="00995E64" w:rsidRPr="00DC52B1" w:rsidRDefault="00EB2938" w:rsidP="00995E64">
          <w:pPr>
            <w:tabs>
              <w:tab w:val="left" w:pos="880"/>
              <w:tab w:val="right" w:leader="underscore" w:pos="9736"/>
            </w:tabs>
            <w:spacing w:after="100"/>
            <w:ind w:left="220"/>
            <w:rPr>
              <w:rFonts w:eastAsia="Times New Roman" w:cs="Times New Roman"/>
              <w:noProof/>
              <w:color w:val="000000" w:themeColor="text1"/>
              <w:lang w:val="fr-FR"/>
            </w:rPr>
          </w:pPr>
          <w:hyperlink w:anchor="_Toc230175141" w:history="1">
            <w:r w:rsidR="00995E64" w:rsidRPr="00DC52B1">
              <w:rPr>
                <w:rFonts w:eastAsia="Times New Roman"/>
                <w:b/>
                <w:noProof/>
                <w:color w:val="000000" w:themeColor="text1"/>
                <w:u w:val="single"/>
                <w:lang w:val="fr-FR"/>
              </w:rPr>
              <w:t>2.8</w:t>
            </w:r>
            <w:r w:rsidR="00995E64" w:rsidRPr="00DC52B1">
              <w:rPr>
                <w:rFonts w:eastAsia="Times New Roman" w:cs="Times New Roman"/>
                <w:noProof/>
                <w:color w:val="000000" w:themeColor="text1"/>
                <w:lang w:val="fr-FR"/>
              </w:rPr>
              <w:tab/>
            </w:r>
            <w:r w:rsidR="00995E64" w:rsidRPr="00DC52B1">
              <w:rPr>
                <w:rFonts w:eastAsia="Times New Roman"/>
                <w:b/>
                <w:noProof/>
                <w:color w:val="000000" w:themeColor="text1"/>
                <w:u w:val="single"/>
                <w:lang w:val="fr-FR"/>
              </w:rPr>
              <w:t>Modifications de détail au dossier de consultation</w:t>
            </w:r>
            <w:r w:rsidR="00995E64" w:rsidRPr="00DC52B1">
              <w:rPr>
                <w:rFonts w:eastAsia="Times New Roman"/>
                <w:noProof/>
                <w:webHidden/>
                <w:color w:val="000000" w:themeColor="text1"/>
                <w:lang w:val="fr-FR" w:eastAsia="en-US"/>
              </w:rPr>
              <w:tab/>
            </w:r>
            <w:r w:rsidR="00995E64" w:rsidRPr="00DC52B1">
              <w:rPr>
                <w:rFonts w:eastAsia="Times New Roman"/>
                <w:noProof/>
                <w:webHidden/>
                <w:color w:val="000000" w:themeColor="text1"/>
                <w:lang w:val="fr-FR" w:eastAsia="en-US"/>
              </w:rPr>
              <w:fldChar w:fldCharType="begin"/>
            </w:r>
            <w:r w:rsidR="00995E64" w:rsidRPr="00DC52B1">
              <w:rPr>
                <w:rFonts w:eastAsia="Times New Roman"/>
                <w:noProof/>
                <w:webHidden/>
                <w:color w:val="000000" w:themeColor="text1"/>
                <w:lang w:val="fr-FR" w:eastAsia="en-US"/>
              </w:rPr>
              <w:instrText xml:space="preserve"> PAGEREF _Toc230175141 \h </w:instrText>
            </w:r>
            <w:r w:rsidR="00995E64" w:rsidRPr="00DC52B1">
              <w:rPr>
                <w:rFonts w:eastAsia="Times New Roman"/>
                <w:noProof/>
                <w:webHidden/>
                <w:color w:val="000000" w:themeColor="text1"/>
                <w:lang w:val="fr-FR" w:eastAsia="en-US"/>
              </w:rPr>
            </w:r>
            <w:r w:rsidR="00995E64" w:rsidRPr="00DC52B1">
              <w:rPr>
                <w:rFonts w:eastAsia="Times New Roman"/>
                <w:noProof/>
                <w:webHidden/>
                <w:color w:val="000000" w:themeColor="text1"/>
                <w:lang w:val="fr-FR" w:eastAsia="en-US"/>
              </w:rPr>
              <w:fldChar w:fldCharType="separate"/>
            </w:r>
            <w:r w:rsidR="00995E64" w:rsidRPr="00DC52B1">
              <w:rPr>
                <w:rFonts w:eastAsia="Times New Roman"/>
                <w:noProof/>
                <w:webHidden/>
                <w:color w:val="000000" w:themeColor="text1"/>
                <w:lang w:val="fr-FR" w:eastAsia="en-US"/>
              </w:rPr>
              <w:t>5</w:t>
            </w:r>
            <w:r w:rsidR="00995E64" w:rsidRPr="00DC52B1">
              <w:rPr>
                <w:rFonts w:eastAsia="Times New Roman"/>
                <w:noProof/>
                <w:webHidden/>
                <w:color w:val="000000" w:themeColor="text1"/>
                <w:lang w:val="fr-FR" w:eastAsia="en-US"/>
              </w:rPr>
              <w:fldChar w:fldCharType="end"/>
            </w:r>
          </w:hyperlink>
        </w:p>
        <w:p w14:paraId="507D8AF9" w14:textId="77777777" w:rsidR="00995E64" w:rsidRPr="00DC52B1" w:rsidRDefault="00EB2938" w:rsidP="00995E64">
          <w:pPr>
            <w:tabs>
              <w:tab w:val="left" w:pos="880"/>
              <w:tab w:val="right" w:leader="underscore" w:pos="9736"/>
            </w:tabs>
            <w:spacing w:after="100"/>
            <w:ind w:left="220"/>
            <w:rPr>
              <w:rFonts w:eastAsia="Times New Roman" w:cs="Times New Roman"/>
              <w:noProof/>
              <w:color w:val="000000" w:themeColor="text1"/>
              <w:lang w:val="fr-FR"/>
            </w:rPr>
          </w:pPr>
          <w:hyperlink w:anchor="_Toc230175142" w:history="1">
            <w:r w:rsidR="00995E64" w:rsidRPr="00DC52B1">
              <w:rPr>
                <w:rFonts w:eastAsia="Times New Roman"/>
                <w:b/>
                <w:noProof/>
                <w:color w:val="000000" w:themeColor="text1"/>
                <w:u w:val="single"/>
                <w:lang w:val="fr-FR"/>
              </w:rPr>
              <w:t>2.9</w:t>
            </w:r>
            <w:r w:rsidR="00995E64" w:rsidRPr="00DC52B1">
              <w:rPr>
                <w:rFonts w:eastAsia="Times New Roman" w:cs="Times New Roman"/>
                <w:noProof/>
                <w:color w:val="000000" w:themeColor="text1"/>
                <w:lang w:val="fr-FR"/>
              </w:rPr>
              <w:tab/>
            </w:r>
            <w:r w:rsidR="00995E64" w:rsidRPr="00DC52B1">
              <w:rPr>
                <w:rFonts w:eastAsia="Times New Roman"/>
                <w:b/>
                <w:noProof/>
                <w:color w:val="000000" w:themeColor="text1"/>
                <w:u w:val="single"/>
                <w:lang w:val="fr-FR"/>
              </w:rPr>
              <w:t>Délai de validité des offres</w:t>
            </w:r>
            <w:r w:rsidR="00995E64" w:rsidRPr="00DC52B1">
              <w:rPr>
                <w:rFonts w:eastAsia="Times New Roman"/>
                <w:noProof/>
                <w:webHidden/>
                <w:color w:val="000000" w:themeColor="text1"/>
                <w:lang w:val="fr-FR" w:eastAsia="en-US"/>
              </w:rPr>
              <w:tab/>
            </w:r>
            <w:r w:rsidR="00995E64" w:rsidRPr="00DC52B1">
              <w:rPr>
                <w:rFonts w:eastAsia="Times New Roman"/>
                <w:noProof/>
                <w:webHidden/>
                <w:color w:val="000000" w:themeColor="text1"/>
                <w:lang w:val="fr-FR" w:eastAsia="en-US"/>
              </w:rPr>
              <w:fldChar w:fldCharType="begin"/>
            </w:r>
            <w:r w:rsidR="00995E64" w:rsidRPr="00DC52B1">
              <w:rPr>
                <w:rFonts w:eastAsia="Times New Roman"/>
                <w:noProof/>
                <w:webHidden/>
                <w:color w:val="000000" w:themeColor="text1"/>
                <w:lang w:val="fr-FR" w:eastAsia="en-US"/>
              </w:rPr>
              <w:instrText xml:space="preserve"> PAGEREF _Toc230175142 \h </w:instrText>
            </w:r>
            <w:r w:rsidR="00995E64" w:rsidRPr="00DC52B1">
              <w:rPr>
                <w:rFonts w:eastAsia="Times New Roman"/>
                <w:noProof/>
                <w:webHidden/>
                <w:color w:val="000000" w:themeColor="text1"/>
                <w:lang w:val="fr-FR" w:eastAsia="en-US"/>
              </w:rPr>
            </w:r>
            <w:r w:rsidR="00995E64" w:rsidRPr="00DC52B1">
              <w:rPr>
                <w:rFonts w:eastAsia="Times New Roman"/>
                <w:noProof/>
                <w:webHidden/>
                <w:color w:val="000000" w:themeColor="text1"/>
                <w:lang w:val="fr-FR" w:eastAsia="en-US"/>
              </w:rPr>
              <w:fldChar w:fldCharType="separate"/>
            </w:r>
            <w:r w:rsidR="00995E64" w:rsidRPr="00DC52B1">
              <w:rPr>
                <w:rFonts w:eastAsia="Times New Roman"/>
                <w:noProof/>
                <w:webHidden/>
                <w:color w:val="000000" w:themeColor="text1"/>
                <w:lang w:val="fr-FR" w:eastAsia="en-US"/>
              </w:rPr>
              <w:t>6</w:t>
            </w:r>
            <w:r w:rsidR="00995E64" w:rsidRPr="00DC52B1">
              <w:rPr>
                <w:rFonts w:eastAsia="Times New Roman"/>
                <w:noProof/>
                <w:webHidden/>
                <w:color w:val="000000" w:themeColor="text1"/>
                <w:lang w:val="fr-FR" w:eastAsia="en-US"/>
              </w:rPr>
              <w:fldChar w:fldCharType="end"/>
            </w:r>
          </w:hyperlink>
        </w:p>
        <w:p w14:paraId="7B495D00" w14:textId="77777777" w:rsidR="00995E64" w:rsidRPr="00DC52B1" w:rsidRDefault="00EB2938" w:rsidP="00995E64">
          <w:pPr>
            <w:tabs>
              <w:tab w:val="left" w:pos="880"/>
              <w:tab w:val="right" w:leader="underscore" w:pos="9736"/>
            </w:tabs>
            <w:spacing w:after="100"/>
            <w:ind w:left="220"/>
            <w:rPr>
              <w:rFonts w:eastAsia="Times New Roman" w:cs="Times New Roman"/>
              <w:noProof/>
              <w:color w:val="000000" w:themeColor="text1"/>
              <w:lang w:val="fr-FR"/>
            </w:rPr>
          </w:pPr>
          <w:hyperlink w:anchor="_Toc230175143" w:history="1">
            <w:r w:rsidR="00995E64" w:rsidRPr="00DC52B1">
              <w:rPr>
                <w:rFonts w:eastAsia="Times New Roman"/>
                <w:b/>
                <w:noProof/>
                <w:color w:val="000000" w:themeColor="text1"/>
                <w:u w:val="single"/>
                <w:lang w:val="fr-FR"/>
              </w:rPr>
              <w:t>2.10</w:t>
            </w:r>
            <w:r w:rsidR="00995E64" w:rsidRPr="00DC52B1">
              <w:rPr>
                <w:rFonts w:eastAsia="Times New Roman" w:cs="Times New Roman"/>
                <w:noProof/>
                <w:color w:val="000000" w:themeColor="text1"/>
                <w:lang w:val="fr-FR"/>
              </w:rPr>
              <w:tab/>
            </w:r>
            <w:r w:rsidR="00995E64" w:rsidRPr="00DC52B1">
              <w:rPr>
                <w:rFonts w:eastAsia="Times New Roman"/>
                <w:b/>
                <w:noProof/>
                <w:color w:val="000000" w:themeColor="text1"/>
                <w:u w:val="single"/>
                <w:lang w:val="fr-FR"/>
              </w:rPr>
              <w:t>Propriété intellectuelle des projets</w:t>
            </w:r>
            <w:r w:rsidR="00995E64" w:rsidRPr="00DC52B1">
              <w:rPr>
                <w:rFonts w:eastAsia="Times New Roman"/>
                <w:noProof/>
                <w:webHidden/>
                <w:color w:val="000000" w:themeColor="text1"/>
                <w:lang w:val="fr-FR" w:eastAsia="en-US"/>
              </w:rPr>
              <w:tab/>
            </w:r>
            <w:r w:rsidR="00995E64" w:rsidRPr="00DC52B1">
              <w:rPr>
                <w:rFonts w:eastAsia="Times New Roman"/>
                <w:noProof/>
                <w:webHidden/>
                <w:color w:val="000000" w:themeColor="text1"/>
                <w:lang w:val="fr-FR" w:eastAsia="en-US"/>
              </w:rPr>
              <w:fldChar w:fldCharType="begin"/>
            </w:r>
            <w:r w:rsidR="00995E64" w:rsidRPr="00DC52B1">
              <w:rPr>
                <w:rFonts w:eastAsia="Times New Roman"/>
                <w:noProof/>
                <w:webHidden/>
                <w:color w:val="000000" w:themeColor="text1"/>
                <w:lang w:val="fr-FR" w:eastAsia="en-US"/>
              </w:rPr>
              <w:instrText xml:space="preserve"> PAGEREF _Toc230175143 \h </w:instrText>
            </w:r>
            <w:r w:rsidR="00995E64" w:rsidRPr="00DC52B1">
              <w:rPr>
                <w:rFonts w:eastAsia="Times New Roman"/>
                <w:noProof/>
                <w:webHidden/>
                <w:color w:val="000000" w:themeColor="text1"/>
                <w:lang w:val="fr-FR" w:eastAsia="en-US"/>
              </w:rPr>
            </w:r>
            <w:r w:rsidR="00995E64" w:rsidRPr="00DC52B1">
              <w:rPr>
                <w:rFonts w:eastAsia="Times New Roman"/>
                <w:noProof/>
                <w:webHidden/>
                <w:color w:val="000000" w:themeColor="text1"/>
                <w:lang w:val="fr-FR" w:eastAsia="en-US"/>
              </w:rPr>
              <w:fldChar w:fldCharType="separate"/>
            </w:r>
            <w:r w:rsidR="00995E64" w:rsidRPr="00DC52B1">
              <w:rPr>
                <w:rFonts w:eastAsia="Times New Roman"/>
                <w:noProof/>
                <w:webHidden/>
                <w:color w:val="000000" w:themeColor="text1"/>
                <w:lang w:val="fr-FR" w:eastAsia="en-US"/>
              </w:rPr>
              <w:t>6</w:t>
            </w:r>
            <w:r w:rsidR="00995E64" w:rsidRPr="00DC52B1">
              <w:rPr>
                <w:rFonts w:eastAsia="Times New Roman"/>
                <w:noProof/>
                <w:webHidden/>
                <w:color w:val="000000" w:themeColor="text1"/>
                <w:lang w:val="fr-FR" w:eastAsia="en-US"/>
              </w:rPr>
              <w:fldChar w:fldCharType="end"/>
            </w:r>
          </w:hyperlink>
        </w:p>
        <w:p w14:paraId="4881D471" w14:textId="77777777" w:rsidR="00995E64" w:rsidRPr="00DC52B1" w:rsidRDefault="00EB2938" w:rsidP="00995E64">
          <w:pPr>
            <w:tabs>
              <w:tab w:val="left" w:pos="880"/>
              <w:tab w:val="right" w:leader="underscore" w:pos="9736"/>
            </w:tabs>
            <w:spacing w:after="100"/>
            <w:ind w:left="220"/>
            <w:rPr>
              <w:rFonts w:eastAsia="Times New Roman" w:cs="Times New Roman"/>
              <w:noProof/>
              <w:color w:val="000000" w:themeColor="text1"/>
              <w:lang w:val="fr-FR"/>
            </w:rPr>
          </w:pPr>
          <w:hyperlink w:anchor="_Toc230175144" w:history="1">
            <w:r w:rsidR="00995E64" w:rsidRPr="00DC52B1">
              <w:rPr>
                <w:rFonts w:eastAsia="Times New Roman"/>
                <w:b/>
                <w:noProof/>
                <w:color w:val="000000" w:themeColor="text1"/>
                <w:u w:val="single"/>
                <w:lang w:val="fr-FR"/>
              </w:rPr>
              <w:t>2.11</w:t>
            </w:r>
            <w:r w:rsidR="00995E64" w:rsidRPr="00DC52B1">
              <w:rPr>
                <w:rFonts w:eastAsia="Times New Roman" w:cs="Times New Roman"/>
                <w:noProof/>
                <w:color w:val="000000" w:themeColor="text1"/>
                <w:lang w:val="fr-FR"/>
              </w:rPr>
              <w:tab/>
            </w:r>
            <w:r w:rsidR="00995E64" w:rsidRPr="00DC52B1">
              <w:rPr>
                <w:rFonts w:eastAsia="Times New Roman"/>
                <w:b/>
                <w:noProof/>
                <w:color w:val="000000" w:themeColor="text1"/>
                <w:u w:val="single"/>
                <w:lang w:val="fr-FR"/>
              </w:rPr>
              <w:t>Mesures particulières concernant l’hygiène et la sécurité du travail</w:t>
            </w:r>
            <w:r w:rsidR="00995E64" w:rsidRPr="00DC52B1">
              <w:rPr>
                <w:rFonts w:eastAsia="Times New Roman"/>
                <w:noProof/>
                <w:webHidden/>
                <w:color w:val="000000" w:themeColor="text1"/>
                <w:lang w:val="fr-FR" w:eastAsia="en-US"/>
              </w:rPr>
              <w:tab/>
            </w:r>
            <w:r w:rsidR="00995E64" w:rsidRPr="00DC52B1">
              <w:rPr>
                <w:rFonts w:eastAsia="Times New Roman"/>
                <w:noProof/>
                <w:webHidden/>
                <w:color w:val="000000" w:themeColor="text1"/>
                <w:lang w:val="fr-FR" w:eastAsia="en-US"/>
              </w:rPr>
              <w:fldChar w:fldCharType="begin"/>
            </w:r>
            <w:r w:rsidR="00995E64" w:rsidRPr="00DC52B1">
              <w:rPr>
                <w:rFonts w:eastAsia="Times New Roman"/>
                <w:noProof/>
                <w:webHidden/>
                <w:color w:val="000000" w:themeColor="text1"/>
                <w:lang w:val="fr-FR" w:eastAsia="en-US"/>
              </w:rPr>
              <w:instrText xml:space="preserve"> PAGEREF _Toc230175144 \h </w:instrText>
            </w:r>
            <w:r w:rsidR="00995E64" w:rsidRPr="00DC52B1">
              <w:rPr>
                <w:rFonts w:eastAsia="Times New Roman"/>
                <w:noProof/>
                <w:webHidden/>
                <w:color w:val="000000" w:themeColor="text1"/>
                <w:lang w:val="fr-FR" w:eastAsia="en-US"/>
              </w:rPr>
            </w:r>
            <w:r w:rsidR="00995E64" w:rsidRPr="00DC52B1">
              <w:rPr>
                <w:rFonts w:eastAsia="Times New Roman"/>
                <w:noProof/>
                <w:webHidden/>
                <w:color w:val="000000" w:themeColor="text1"/>
                <w:lang w:val="fr-FR" w:eastAsia="en-US"/>
              </w:rPr>
              <w:fldChar w:fldCharType="separate"/>
            </w:r>
            <w:r w:rsidR="00995E64" w:rsidRPr="00DC52B1">
              <w:rPr>
                <w:rFonts w:eastAsia="Times New Roman"/>
                <w:noProof/>
                <w:webHidden/>
                <w:color w:val="000000" w:themeColor="text1"/>
                <w:lang w:val="fr-FR" w:eastAsia="en-US"/>
              </w:rPr>
              <w:t>6</w:t>
            </w:r>
            <w:r w:rsidR="00995E64" w:rsidRPr="00DC52B1">
              <w:rPr>
                <w:rFonts w:eastAsia="Times New Roman"/>
                <w:noProof/>
                <w:webHidden/>
                <w:color w:val="000000" w:themeColor="text1"/>
                <w:lang w:val="fr-FR" w:eastAsia="en-US"/>
              </w:rPr>
              <w:fldChar w:fldCharType="end"/>
            </w:r>
          </w:hyperlink>
        </w:p>
        <w:p w14:paraId="37BFCE3D" w14:textId="77777777" w:rsidR="00995E64" w:rsidRPr="00DC52B1" w:rsidRDefault="00EB2938" w:rsidP="00995E64">
          <w:pPr>
            <w:tabs>
              <w:tab w:val="left" w:pos="880"/>
              <w:tab w:val="right" w:leader="underscore" w:pos="9736"/>
            </w:tabs>
            <w:spacing w:after="100"/>
            <w:ind w:left="220"/>
            <w:rPr>
              <w:rFonts w:eastAsia="Times New Roman" w:cs="Times New Roman"/>
              <w:noProof/>
              <w:color w:val="000000" w:themeColor="text1"/>
              <w:lang w:val="fr-FR"/>
            </w:rPr>
          </w:pPr>
          <w:hyperlink w:anchor="_Toc230175145" w:history="1">
            <w:r w:rsidR="00995E64" w:rsidRPr="00DC52B1">
              <w:rPr>
                <w:rFonts w:eastAsia="Times New Roman"/>
                <w:b/>
                <w:noProof/>
                <w:color w:val="000000" w:themeColor="text1"/>
                <w:u w:val="single"/>
                <w:lang w:val="fr-FR"/>
              </w:rPr>
              <w:t>2.12</w:t>
            </w:r>
            <w:r w:rsidR="00995E64" w:rsidRPr="00DC52B1">
              <w:rPr>
                <w:rFonts w:eastAsia="Times New Roman" w:cs="Times New Roman"/>
                <w:noProof/>
                <w:color w:val="000000" w:themeColor="text1"/>
                <w:lang w:val="fr-FR"/>
              </w:rPr>
              <w:tab/>
            </w:r>
            <w:r w:rsidR="00995E64" w:rsidRPr="00DC52B1">
              <w:rPr>
                <w:rFonts w:eastAsia="Times New Roman"/>
                <w:b/>
                <w:noProof/>
                <w:color w:val="000000" w:themeColor="text1"/>
                <w:u w:val="single"/>
                <w:lang w:val="fr-FR"/>
              </w:rPr>
              <w:t>Sous-traitance</w:t>
            </w:r>
            <w:r w:rsidR="00995E64" w:rsidRPr="00DC52B1">
              <w:rPr>
                <w:rFonts w:eastAsia="Times New Roman"/>
                <w:noProof/>
                <w:webHidden/>
                <w:color w:val="000000" w:themeColor="text1"/>
                <w:lang w:val="fr-FR" w:eastAsia="en-US"/>
              </w:rPr>
              <w:tab/>
            </w:r>
            <w:r w:rsidR="00995E64" w:rsidRPr="00DC52B1">
              <w:rPr>
                <w:rFonts w:eastAsia="Times New Roman"/>
                <w:noProof/>
                <w:webHidden/>
                <w:color w:val="000000" w:themeColor="text1"/>
                <w:lang w:val="fr-FR" w:eastAsia="en-US"/>
              </w:rPr>
              <w:fldChar w:fldCharType="begin"/>
            </w:r>
            <w:r w:rsidR="00995E64" w:rsidRPr="00DC52B1">
              <w:rPr>
                <w:rFonts w:eastAsia="Times New Roman"/>
                <w:noProof/>
                <w:webHidden/>
                <w:color w:val="000000" w:themeColor="text1"/>
                <w:lang w:val="fr-FR" w:eastAsia="en-US"/>
              </w:rPr>
              <w:instrText xml:space="preserve"> PAGEREF _Toc230175145 \h </w:instrText>
            </w:r>
            <w:r w:rsidR="00995E64" w:rsidRPr="00DC52B1">
              <w:rPr>
                <w:rFonts w:eastAsia="Times New Roman"/>
                <w:noProof/>
                <w:webHidden/>
                <w:color w:val="000000" w:themeColor="text1"/>
                <w:lang w:val="fr-FR" w:eastAsia="en-US"/>
              </w:rPr>
            </w:r>
            <w:r w:rsidR="00995E64" w:rsidRPr="00DC52B1">
              <w:rPr>
                <w:rFonts w:eastAsia="Times New Roman"/>
                <w:noProof/>
                <w:webHidden/>
                <w:color w:val="000000" w:themeColor="text1"/>
                <w:lang w:val="fr-FR" w:eastAsia="en-US"/>
              </w:rPr>
              <w:fldChar w:fldCharType="separate"/>
            </w:r>
            <w:r w:rsidR="00995E64" w:rsidRPr="00DC52B1">
              <w:rPr>
                <w:rFonts w:eastAsia="Times New Roman"/>
                <w:noProof/>
                <w:webHidden/>
                <w:color w:val="000000" w:themeColor="text1"/>
                <w:lang w:val="fr-FR" w:eastAsia="en-US"/>
              </w:rPr>
              <w:t>6</w:t>
            </w:r>
            <w:r w:rsidR="00995E64" w:rsidRPr="00DC52B1">
              <w:rPr>
                <w:rFonts w:eastAsia="Times New Roman"/>
                <w:noProof/>
                <w:webHidden/>
                <w:color w:val="000000" w:themeColor="text1"/>
                <w:lang w:val="fr-FR" w:eastAsia="en-US"/>
              </w:rPr>
              <w:fldChar w:fldCharType="end"/>
            </w:r>
          </w:hyperlink>
        </w:p>
        <w:p w14:paraId="5457D62C" w14:textId="77777777" w:rsidR="00995E64" w:rsidRPr="00DC52B1" w:rsidRDefault="00EB2938" w:rsidP="00995E64">
          <w:pPr>
            <w:tabs>
              <w:tab w:val="left" w:pos="1760"/>
              <w:tab w:val="right" w:leader="underscore" w:pos="9629"/>
            </w:tabs>
            <w:spacing w:after="100"/>
            <w:rPr>
              <w:rFonts w:eastAsia="Times New Roman" w:cs="Times New Roman"/>
              <w:noProof/>
              <w:color w:val="000000" w:themeColor="text1"/>
              <w:lang w:val="fr-FR"/>
            </w:rPr>
          </w:pPr>
          <w:hyperlink w:anchor="_Toc230175146" w:history="1">
            <w:r w:rsidR="00995E64" w:rsidRPr="00DC52B1">
              <w:rPr>
                <w:rFonts w:eastAsia="Times New Roman"/>
                <w:b/>
                <w:bCs/>
                <w:i/>
                <w:caps/>
                <w:noProof/>
                <w:color w:val="000000" w:themeColor="text1"/>
                <w:u w:val="single"/>
                <w:lang w:val="fr-FR"/>
              </w:rPr>
              <w:t>ARTICLE 3 - PRESENTATION DES OFFRES</w:t>
            </w:r>
            <w:r w:rsidR="00995E64" w:rsidRPr="00DC52B1">
              <w:rPr>
                <w:rFonts w:eastAsia="Times New Roman"/>
                <w:b/>
                <w:bCs/>
                <w:i/>
                <w:caps/>
                <w:noProof/>
                <w:webHidden/>
                <w:color w:val="000000" w:themeColor="text1"/>
                <w:lang w:val="fr-FR" w:eastAsia="en-US"/>
              </w:rPr>
              <w:tab/>
            </w:r>
            <w:r w:rsidR="00995E64" w:rsidRPr="00DC52B1">
              <w:rPr>
                <w:rFonts w:eastAsia="Times New Roman"/>
                <w:b/>
                <w:bCs/>
                <w:i/>
                <w:caps/>
                <w:noProof/>
                <w:webHidden/>
                <w:color w:val="000000" w:themeColor="text1"/>
                <w:lang w:val="fr-FR" w:eastAsia="en-US"/>
              </w:rPr>
              <w:fldChar w:fldCharType="begin"/>
            </w:r>
            <w:r w:rsidR="00995E64" w:rsidRPr="00DC52B1">
              <w:rPr>
                <w:rFonts w:eastAsia="Times New Roman"/>
                <w:b/>
                <w:bCs/>
                <w:i/>
                <w:caps/>
                <w:noProof/>
                <w:webHidden/>
                <w:color w:val="000000" w:themeColor="text1"/>
                <w:lang w:val="fr-FR" w:eastAsia="en-US"/>
              </w:rPr>
              <w:instrText xml:space="preserve"> PAGEREF _Toc230175146 \h </w:instrText>
            </w:r>
            <w:r w:rsidR="00995E64" w:rsidRPr="00DC52B1">
              <w:rPr>
                <w:rFonts w:eastAsia="Times New Roman"/>
                <w:b/>
                <w:bCs/>
                <w:i/>
                <w:caps/>
                <w:noProof/>
                <w:webHidden/>
                <w:color w:val="000000" w:themeColor="text1"/>
                <w:lang w:val="fr-FR" w:eastAsia="en-US"/>
              </w:rPr>
            </w:r>
            <w:r w:rsidR="00995E64" w:rsidRPr="00DC52B1">
              <w:rPr>
                <w:rFonts w:eastAsia="Times New Roman"/>
                <w:b/>
                <w:bCs/>
                <w:i/>
                <w:caps/>
                <w:noProof/>
                <w:webHidden/>
                <w:color w:val="000000" w:themeColor="text1"/>
                <w:lang w:val="fr-FR" w:eastAsia="en-US"/>
              </w:rPr>
              <w:fldChar w:fldCharType="separate"/>
            </w:r>
            <w:r w:rsidR="00995E64" w:rsidRPr="00DC52B1">
              <w:rPr>
                <w:rFonts w:eastAsia="Times New Roman"/>
                <w:b/>
                <w:bCs/>
                <w:i/>
                <w:caps/>
                <w:noProof/>
                <w:webHidden/>
                <w:color w:val="000000" w:themeColor="text1"/>
                <w:lang w:val="fr-FR" w:eastAsia="en-US"/>
              </w:rPr>
              <w:t>6</w:t>
            </w:r>
            <w:r w:rsidR="00995E64" w:rsidRPr="00DC52B1">
              <w:rPr>
                <w:rFonts w:eastAsia="Times New Roman"/>
                <w:b/>
                <w:bCs/>
                <w:i/>
                <w:caps/>
                <w:noProof/>
                <w:webHidden/>
                <w:color w:val="000000" w:themeColor="text1"/>
                <w:lang w:val="fr-FR" w:eastAsia="en-US"/>
              </w:rPr>
              <w:fldChar w:fldCharType="end"/>
            </w:r>
          </w:hyperlink>
        </w:p>
        <w:p w14:paraId="48C031EC" w14:textId="77777777" w:rsidR="00995E64" w:rsidRPr="00DC52B1" w:rsidRDefault="00EB2938" w:rsidP="00995E64">
          <w:pPr>
            <w:tabs>
              <w:tab w:val="right" w:leader="underscore" w:pos="9736"/>
            </w:tabs>
            <w:spacing w:after="100"/>
            <w:ind w:left="220"/>
            <w:rPr>
              <w:rFonts w:eastAsia="Times New Roman" w:cs="Times New Roman"/>
              <w:noProof/>
              <w:color w:val="000000" w:themeColor="text1"/>
              <w:lang w:val="fr-FR"/>
            </w:rPr>
          </w:pPr>
          <w:hyperlink w:anchor="_Toc230175147" w:history="1">
            <w:r w:rsidR="00995E64" w:rsidRPr="00DC52B1">
              <w:rPr>
                <w:rFonts w:eastAsia="Times New Roman"/>
                <w:b/>
                <w:noProof/>
                <w:color w:val="000000" w:themeColor="text1"/>
                <w:u w:val="single"/>
                <w:lang w:val="fr-FR"/>
              </w:rPr>
              <w:t>3.1 Conditions de soumission</w:t>
            </w:r>
            <w:r w:rsidR="00995E64" w:rsidRPr="00DC52B1">
              <w:rPr>
                <w:rFonts w:eastAsia="Times New Roman"/>
                <w:noProof/>
                <w:webHidden/>
                <w:color w:val="000000" w:themeColor="text1"/>
                <w:lang w:val="fr-FR" w:eastAsia="en-US"/>
              </w:rPr>
              <w:tab/>
            </w:r>
            <w:r w:rsidR="00995E64" w:rsidRPr="00DC52B1">
              <w:rPr>
                <w:rFonts w:eastAsia="Times New Roman"/>
                <w:noProof/>
                <w:webHidden/>
                <w:color w:val="000000" w:themeColor="text1"/>
                <w:lang w:val="fr-FR" w:eastAsia="en-US"/>
              </w:rPr>
              <w:fldChar w:fldCharType="begin"/>
            </w:r>
            <w:r w:rsidR="00995E64" w:rsidRPr="00DC52B1">
              <w:rPr>
                <w:rFonts w:eastAsia="Times New Roman"/>
                <w:noProof/>
                <w:webHidden/>
                <w:color w:val="000000" w:themeColor="text1"/>
                <w:lang w:val="fr-FR" w:eastAsia="en-US"/>
              </w:rPr>
              <w:instrText xml:space="preserve"> PAGEREF _Toc230175147 \h </w:instrText>
            </w:r>
            <w:r w:rsidR="00995E64" w:rsidRPr="00DC52B1">
              <w:rPr>
                <w:rFonts w:eastAsia="Times New Roman"/>
                <w:noProof/>
                <w:webHidden/>
                <w:color w:val="000000" w:themeColor="text1"/>
                <w:lang w:val="fr-FR" w:eastAsia="en-US"/>
              </w:rPr>
            </w:r>
            <w:r w:rsidR="00995E64" w:rsidRPr="00DC52B1">
              <w:rPr>
                <w:rFonts w:eastAsia="Times New Roman"/>
                <w:noProof/>
                <w:webHidden/>
                <w:color w:val="000000" w:themeColor="text1"/>
                <w:lang w:val="fr-FR" w:eastAsia="en-US"/>
              </w:rPr>
              <w:fldChar w:fldCharType="separate"/>
            </w:r>
            <w:r w:rsidR="00995E64" w:rsidRPr="00DC52B1">
              <w:rPr>
                <w:rFonts w:eastAsia="Times New Roman"/>
                <w:noProof/>
                <w:webHidden/>
                <w:color w:val="000000" w:themeColor="text1"/>
                <w:lang w:val="fr-FR" w:eastAsia="en-US"/>
              </w:rPr>
              <w:t>6</w:t>
            </w:r>
            <w:r w:rsidR="00995E64" w:rsidRPr="00DC52B1">
              <w:rPr>
                <w:rFonts w:eastAsia="Times New Roman"/>
                <w:noProof/>
                <w:webHidden/>
                <w:color w:val="000000" w:themeColor="text1"/>
                <w:lang w:val="fr-FR" w:eastAsia="en-US"/>
              </w:rPr>
              <w:fldChar w:fldCharType="end"/>
            </w:r>
          </w:hyperlink>
        </w:p>
        <w:p w14:paraId="1047FFB5" w14:textId="77777777" w:rsidR="00995E64" w:rsidRPr="00DC52B1" w:rsidRDefault="00EB2938" w:rsidP="00995E64">
          <w:pPr>
            <w:tabs>
              <w:tab w:val="left" w:pos="1100"/>
              <w:tab w:val="right" w:leader="underscore" w:pos="9736"/>
            </w:tabs>
            <w:spacing w:after="100"/>
            <w:ind w:left="220"/>
            <w:rPr>
              <w:rFonts w:eastAsia="Times New Roman" w:cs="Times New Roman"/>
              <w:noProof/>
              <w:color w:val="000000" w:themeColor="text1"/>
              <w:lang w:val="fr-FR"/>
            </w:rPr>
          </w:pPr>
          <w:hyperlink w:anchor="_Toc230175148" w:history="1">
            <w:r w:rsidR="00995E64" w:rsidRPr="00DC52B1">
              <w:rPr>
                <w:rFonts w:eastAsia="Times New Roman"/>
                <w:b/>
                <w:noProof/>
                <w:color w:val="000000" w:themeColor="text1"/>
                <w:u w:val="single"/>
                <w:lang w:val="fr-FR"/>
              </w:rPr>
              <w:t>3.1.1</w:t>
            </w:r>
            <w:r w:rsidR="00995E64" w:rsidRPr="00DC52B1">
              <w:rPr>
                <w:rFonts w:eastAsia="Times New Roman" w:cs="Times New Roman"/>
                <w:noProof/>
                <w:color w:val="000000" w:themeColor="text1"/>
                <w:lang w:val="fr-FR"/>
              </w:rPr>
              <w:tab/>
            </w:r>
            <w:r w:rsidR="00995E64" w:rsidRPr="00DC52B1">
              <w:rPr>
                <w:rFonts w:eastAsia="Times New Roman"/>
                <w:b/>
                <w:noProof/>
                <w:color w:val="000000" w:themeColor="text1"/>
                <w:u w:val="single"/>
                <w:lang w:val="fr-FR"/>
              </w:rPr>
              <w:t>Qualification des prestataires</w:t>
            </w:r>
            <w:r w:rsidR="00995E64" w:rsidRPr="00DC52B1">
              <w:rPr>
                <w:rFonts w:eastAsia="Times New Roman"/>
                <w:noProof/>
                <w:webHidden/>
                <w:color w:val="000000" w:themeColor="text1"/>
                <w:lang w:val="fr-FR" w:eastAsia="en-US"/>
              </w:rPr>
              <w:tab/>
            </w:r>
            <w:r w:rsidR="00995E64" w:rsidRPr="00DC52B1">
              <w:rPr>
                <w:rFonts w:eastAsia="Times New Roman"/>
                <w:noProof/>
                <w:webHidden/>
                <w:color w:val="000000" w:themeColor="text1"/>
                <w:lang w:val="fr-FR" w:eastAsia="en-US"/>
              </w:rPr>
              <w:fldChar w:fldCharType="begin"/>
            </w:r>
            <w:r w:rsidR="00995E64" w:rsidRPr="00DC52B1">
              <w:rPr>
                <w:rFonts w:eastAsia="Times New Roman"/>
                <w:noProof/>
                <w:webHidden/>
                <w:color w:val="000000" w:themeColor="text1"/>
                <w:lang w:val="fr-FR" w:eastAsia="en-US"/>
              </w:rPr>
              <w:instrText xml:space="preserve"> PAGEREF _Toc230175148 \h </w:instrText>
            </w:r>
            <w:r w:rsidR="00995E64" w:rsidRPr="00DC52B1">
              <w:rPr>
                <w:rFonts w:eastAsia="Times New Roman"/>
                <w:noProof/>
                <w:webHidden/>
                <w:color w:val="000000" w:themeColor="text1"/>
                <w:lang w:val="fr-FR" w:eastAsia="en-US"/>
              </w:rPr>
            </w:r>
            <w:r w:rsidR="00995E64" w:rsidRPr="00DC52B1">
              <w:rPr>
                <w:rFonts w:eastAsia="Times New Roman"/>
                <w:noProof/>
                <w:webHidden/>
                <w:color w:val="000000" w:themeColor="text1"/>
                <w:lang w:val="fr-FR" w:eastAsia="en-US"/>
              </w:rPr>
              <w:fldChar w:fldCharType="separate"/>
            </w:r>
            <w:r w:rsidR="00995E64" w:rsidRPr="00DC52B1">
              <w:rPr>
                <w:rFonts w:eastAsia="Times New Roman"/>
                <w:noProof/>
                <w:webHidden/>
                <w:color w:val="000000" w:themeColor="text1"/>
                <w:lang w:val="fr-FR" w:eastAsia="en-US"/>
              </w:rPr>
              <w:t>6</w:t>
            </w:r>
            <w:r w:rsidR="00995E64" w:rsidRPr="00DC52B1">
              <w:rPr>
                <w:rFonts w:eastAsia="Times New Roman"/>
                <w:noProof/>
                <w:webHidden/>
                <w:color w:val="000000" w:themeColor="text1"/>
                <w:lang w:val="fr-FR" w:eastAsia="en-US"/>
              </w:rPr>
              <w:fldChar w:fldCharType="end"/>
            </w:r>
          </w:hyperlink>
        </w:p>
        <w:p w14:paraId="3529757B" w14:textId="77777777" w:rsidR="00995E64" w:rsidRPr="00DC52B1" w:rsidRDefault="00EB2938" w:rsidP="00995E64">
          <w:pPr>
            <w:tabs>
              <w:tab w:val="left" w:pos="1100"/>
              <w:tab w:val="right" w:leader="underscore" w:pos="9736"/>
            </w:tabs>
            <w:spacing w:after="100"/>
            <w:ind w:left="220"/>
            <w:rPr>
              <w:rFonts w:eastAsia="Times New Roman" w:cs="Times New Roman"/>
              <w:noProof/>
              <w:color w:val="000000" w:themeColor="text1"/>
              <w:lang w:val="fr-FR"/>
            </w:rPr>
          </w:pPr>
          <w:hyperlink w:anchor="_Toc230175149" w:history="1">
            <w:r w:rsidR="00995E64" w:rsidRPr="00DC52B1">
              <w:rPr>
                <w:rFonts w:eastAsia="Times New Roman"/>
                <w:b/>
                <w:noProof/>
                <w:color w:val="000000" w:themeColor="text1"/>
                <w:u w:val="single"/>
                <w:lang w:val="fr-FR"/>
              </w:rPr>
              <w:t>3.1.2</w:t>
            </w:r>
            <w:r w:rsidR="00995E64" w:rsidRPr="00DC52B1">
              <w:rPr>
                <w:rFonts w:eastAsia="Times New Roman" w:cs="Times New Roman"/>
                <w:noProof/>
                <w:color w:val="000000" w:themeColor="text1"/>
                <w:lang w:val="fr-FR"/>
              </w:rPr>
              <w:tab/>
            </w:r>
            <w:r w:rsidR="00995E64" w:rsidRPr="00DC52B1">
              <w:rPr>
                <w:rFonts w:eastAsia="Times New Roman"/>
                <w:b/>
                <w:noProof/>
                <w:color w:val="000000" w:themeColor="text1"/>
                <w:u w:val="single"/>
                <w:lang w:val="fr-FR"/>
              </w:rPr>
              <w:t>Nombre de salariés et cotisations CAFAT</w:t>
            </w:r>
            <w:r w:rsidR="00995E64" w:rsidRPr="00DC52B1">
              <w:rPr>
                <w:rFonts w:eastAsia="Times New Roman"/>
                <w:noProof/>
                <w:webHidden/>
                <w:color w:val="000000" w:themeColor="text1"/>
                <w:lang w:val="fr-FR" w:eastAsia="en-US"/>
              </w:rPr>
              <w:tab/>
            </w:r>
            <w:r w:rsidR="00995E64" w:rsidRPr="00DC52B1">
              <w:rPr>
                <w:rFonts w:eastAsia="Times New Roman"/>
                <w:noProof/>
                <w:webHidden/>
                <w:color w:val="000000" w:themeColor="text1"/>
                <w:lang w:val="fr-FR" w:eastAsia="en-US"/>
              </w:rPr>
              <w:fldChar w:fldCharType="begin"/>
            </w:r>
            <w:r w:rsidR="00995E64" w:rsidRPr="00DC52B1">
              <w:rPr>
                <w:rFonts w:eastAsia="Times New Roman"/>
                <w:noProof/>
                <w:webHidden/>
                <w:color w:val="000000" w:themeColor="text1"/>
                <w:lang w:val="fr-FR" w:eastAsia="en-US"/>
              </w:rPr>
              <w:instrText xml:space="preserve"> PAGEREF _Toc230175149 \h </w:instrText>
            </w:r>
            <w:r w:rsidR="00995E64" w:rsidRPr="00DC52B1">
              <w:rPr>
                <w:rFonts w:eastAsia="Times New Roman"/>
                <w:noProof/>
                <w:webHidden/>
                <w:color w:val="000000" w:themeColor="text1"/>
                <w:lang w:val="fr-FR" w:eastAsia="en-US"/>
              </w:rPr>
            </w:r>
            <w:r w:rsidR="00995E64" w:rsidRPr="00DC52B1">
              <w:rPr>
                <w:rFonts w:eastAsia="Times New Roman"/>
                <w:noProof/>
                <w:webHidden/>
                <w:color w:val="000000" w:themeColor="text1"/>
                <w:lang w:val="fr-FR" w:eastAsia="en-US"/>
              </w:rPr>
              <w:fldChar w:fldCharType="separate"/>
            </w:r>
            <w:r w:rsidR="00995E64" w:rsidRPr="00DC52B1">
              <w:rPr>
                <w:rFonts w:eastAsia="Times New Roman"/>
                <w:noProof/>
                <w:webHidden/>
                <w:color w:val="000000" w:themeColor="text1"/>
                <w:lang w:val="fr-FR" w:eastAsia="en-US"/>
              </w:rPr>
              <w:t>6</w:t>
            </w:r>
            <w:r w:rsidR="00995E64" w:rsidRPr="00DC52B1">
              <w:rPr>
                <w:rFonts w:eastAsia="Times New Roman"/>
                <w:noProof/>
                <w:webHidden/>
                <w:color w:val="000000" w:themeColor="text1"/>
                <w:lang w:val="fr-FR" w:eastAsia="en-US"/>
              </w:rPr>
              <w:fldChar w:fldCharType="end"/>
            </w:r>
          </w:hyperlink>
        </w:p>
        <w:p w14:paraId="128CC867" w14:textId="77777777" w:rsidR="00995E64" w:rsidRPr="00DC52B1" w:rsidRDefault="00EB2938" w:rsidP="00995E64">
          <w:pPr>
            <w:tabs>
              <w:tab w:val="left" w:pos="1100"/>
              <w:tab w:val="right" w:leader="underscore" w:pos="9736"/>
            </w:tabs>
            <w:spacing w:after="100"/>
            <w:ind w:left="220"/>
            <w:rPr>
              <w:rFonts w:eastAsia="Times New Roman" w:cs="Times New Roman"/>
              <w:noProof/>
              <w:color w:val="000000" w:themeColor="text1"/>
              <w:lang w:val="fr-FR"/>
            </w:rPr>
          </w:pPr>
          <w:hyperlink w:anchor="_Toc230175150" w:history="1">
            <w:r w:rsidR="00995E64" w:rsidRPr="00DC52B1">
              <w:rPr>
                <w:rFonts w:eastAsia="Times New Roman"/>
                <w:b/>
                <w:noProof/>
                <w:color w:val="000000" w:themeColor="text1"/>
                <w:u w:val="single"/>
                <w:lang w:val="fr-FR"/>
              </w:rPr>
              <w:t>3.1.3</w:t>
            </w:r>
            <w:r w:rsidR="00995E64" w:rsidRPr="00DC52B1">
              <w:rPr>
                <w:rFonts w:eastAsia="Times New Roman" w:cs="Times New Roman"/>
                <w:noProof/>
                <w:color w:val="000000" w:themeColor="text1"/>
                <w:lang w:val="fr-FR"/>
              </w:rPr>
              <w:tab/>
            </w:r>
            <w:r w:rsidR="00995E64" w:rsidRPr="00DC52B1">
              <w:rPr>
                <w:rFonts w:eastAsia="Times New Roman"/>
                <w:b/>
                <w:noProof/>
                <w:color w:val="000000" w:themeColor="text1"/>
                <w:u w:val="single"/>
                <w:lang w:val="fr-FR"/>
              </w:rPr>
              <w:t>Autres conditions</w:t>
            </w:r>
            <w:r w:rsidR="00995E64" w:rsidRPr="00DC52B1">
              <w:rPr>
                <w:rFonts w:eastAsia="Times New Roman"/>
                <w:noProof/>
                <w:webHidden/>
                <w:color w:val="000000" w:themeColor="text1"/>
                <w:lang w:val="fr-FR" w:eastAsia="en-US"/>
              </w:rPr>
              <w:tab/>
            </w:r>
            <w:r w:rsidR="00995E64" w:rsidRPr="00DC52B1">
              <w:rPr>
                <w:rFonts w:eastAsia="Times New Roman"/>
                <w:noProof/>
                <w:webHidden/>
                <w:color w:val="000000" w:themeColor="text1"/>
                <w:lang w:val="fr-FR" w:eastAsia="en-US"/>
              </w:rPr>
              <w:fldChar w:fldCharType="begin"/>
            </w:r>
            <w:r w:rsidR="00995E64" w:rsidRPr="00DC52B1">
              <w:rPr>
                <w:rFonts w:eastAsia="Times New Roman"/>
                <w:noProof/>
                <w:webHidden/>
                <w:color w:val="000000" w:themeColor="text1"/>
                <w:lang w:val="fr-FR" w:eastAsia="en-US"/>
              </w:rPr>
              <w:instrText xml:space="preserve"> PAGEREF _Toc230175150 \h </w:instrText>
            </w:r>
            <w:r w:rsidR="00995E64" w:rsidRPr="00DC52B1">
              <w:rPr>
                <w:rFonts w:eastAsia="Times New Roman"/>
                <w:noProof/>
                <w:webHidden/>
                <w:color w:val="000000" w:themeColor="text1"/>
                <w:lang w:val="fr-FR" w:eastAsia="en-US"/>
              </w:rPr>
            </w:r>
            <w:r w:rsidR="00995E64" w:rsidRPr="00DC52B1">
              <w:rPr>
                <w:rFonts w:eastAsia="Times New Roman"/>
                <w:noProof/>
                <w:webHidden/>
                <w:color w:val="000000" w:themeColor="text1"/>
                <w:lang w:val="fr-FR" w:eastAsia="en-US"/>
              </w:rPr>
              <w:fldChar w:fldCharType="separate"/>
            </w:r>
            <w:r w:rsidR="00995E64" w:rsidRPr="00DC52B1">
              <w:rPr>
                <w:rFonts w:eastAsia="Times New Roman"/>
                <w:noProof/>
                <w:webHidden/>
                <w:color w:val="000000" w:themeColor="text1"/>
                <w:lang w:val="fr-FR" w:eastAsia="en-US"/>
              </w:rPr>
              <w:t>6</w:t>
            </w:r>
            <w:r w:rsidR="00995E64" w:rsidRPr="00DC52B1">
              <w:rPr>
                <w:rFonts w:eastAsia="Times New Roman"/>
                <w:noProof/>
                <w:webHidden/>
                <w:color w:val="000000" w:themeColor="text1"/>
                <w:lang w:val="fr-FR" w:eastAsia="en-US"/>
              </w:rPr>
              <w:fldChar w:fldCharType="end"/>
            </w:r>
          </w:hyperlink>
        </w:p>
        <w:p w14:paraId="3DF0CD4B" w14:textId="77777777" w:rsidR="00995E64" w:rsidRPr="00DC52B1" w:rsidRDefault="00EB2938" w:rsidP="00995E64">
          <w:pPr>
            <w:tabs>
              <w:tab w:val="left" w:pos="880"/>
              <w:tab w:val="right" w:leader="underscore" w:pos="9736"/>
            </w:tabs>
            <w:spacing w:after="100"/>
            <w:ind w:left="220"/>
            <w:rPr>
              <w:rFonts w:eastAsia="Times New Roman" w:cs="Times New Roman"/>
              <w:noProof/>
              <w:color w:val="000000" w:themeColor="text1"/>
              <w:lang w:val="fr-FR"/>
            </w:rPr>
          </w:pPr>
          <w:hyperlink w:anchor="_Toc230175151" w:history="1">
            <w:r w:rsidR="00995E64" w:rsidRPr="00DC52B1">
              <w:rPr>
                <w:rFonts w:eastAsia="Times New Roman"/>
                <w:b/>
                <w:noProof/>
                <w:color w:val="000000" w:themeColor="text1"/>
                <w:u w:val="single"/>
                <w:lang w:val="fr-FR"/>
              </w:rPr>
              <w:t>3.2</w:t>
            </w:r>
            <w:r w:rsidR="00995E64" w:rsidRPr="00DC52B1">
              <w:rPr>
                <w:rFonts w:eastAsia="Times New Roman" w:cs="Times New Roman"/>
                <w:noProof/>
                <w:color w:val="000000" w:themeColor="text1"/>
                <w:lang w:val="fr-FR"/>
              </w:rPr>
              <w:tab/>
            </w:r>
            <w:r w:rsidR="00995E64" w:rsidRPr="00DC52B1">
              <w:rPr>
                <w:rFonts w:eastAsia="Times New Roman"/>
                <w:b/>
                <w:noProof/>
                <w:color w:val="000000" w:themeColor="text1"/>
                <w:u w:val="single"/>
                <w:lang w:val="fr-FR"/>
              </w:rPr>
              <w:t>Contenu des offres</w:t>
            </w:r>
            <w:r w:rsidR="00995E64" w:rsidRPr="00DC52B1">
              <w:rPr>
                <w:rFonts w:eastAsia="Times New Roman"/>
                <w:noProof/>
                <w:webHidden/>
                <w:color w:val="000000" w:themeColor="text1"/>
                <w:lang w:val="fr-FR" w:eastAsia="en-US"/>
              </w:rPr>
              <w:tab/>
            </w:r>
            <w:r w:rsidR="00995E64" w:rsidRPr="00DC52B1">
              <w:rPr>
                <w:rFonts w:eastAsia="Times New Roman"/>
                <w:noProof/>
                <w:webHidden/>
                <w:color w:val="000000" w:themeColor="text1"/>
                <w:lang w:val="fr-FR" w:eastAsia="en-US"/>
              </w:rPr>
              <w:fldChar w:fldCharType="begin"/>
            </w:r>
            <w:r w:rsidR="00995E64" w:rsidRPr="00DC52B1">
              <w:rPr>
                <w:rFonts w:eastAsia="Times New Roman"/>
                <w:noProof/>
                <w:webHidden/>
                <w:color w:val="000000" w:themeColor="text1"/>
                <w:lang w:val="fr-FR" w:eastAsia="en-US"/>
              </w:rPr>
              <w:instrText xml:space="preserve"> PAGEREF _Toc230175151 \h </w:instrText>
            </w:r>
            <w:r w:rsidR="00995E64" w:rsidRPr="00DC52B1">
              <w:rPr>
                <w:rFonts w:eastAsia="Times New Roman"/>
                <w:noProof/>
                <w:webHidden/>
                <w:color w:val="000000" w:themeColor="text1"/>
                <w:lang w:val="fr-FR" w:eastAsia="en-US"/>
              </w:rPr>
            </w:r>
            <w:r w:rsidR="00995E64" w:rsidRPr="00DC52B1">
              <w:rPr>
                <w:rFonts w:eastAsia="Times New Roman"/>
                <w:noProof/>
                <w:webHidden/>
                <w:color w:val="000000" w:themeColor="text1"/>
                <w:lang w:val="fr-FR" w:eastAsia="en-US"/>
              </w:rPr>
              <w:fldChar w:fldCharType="separate"/>
            </w:r>
            <w:r w:rsidR="00995E64" w:rsidRPr="00DC52B1">
              <w:rPr>
                <w:rFonts w:eastAsia="Times New Roman"/>
                <w:noProof/>
                <w:webHidden/>
                <w:color w:val="000000" w:themeColor="text1"/>
                <w:lang w:val="fr-FR" w:eastAsia="en-US"/>
              </w:rPr>
              <w:t>6</w:t>
            </w:r>
            <w:r w:rsidR="00995E64" w:rsidRPr="00DC52B1">
              <w:rPr>
                <w:rFonts w:eastAsia="Times New Roman"/>
                <w:noProof/>
                <w:webHidden/>
                <w:color w:val="000000" w:themeColor="text1"/>
                <w:lang w:val="fr-FR" w:eastAsia="en-US"/>
              </w:rPr>
              <w:fldChar w:fldCharType="end"/>
            </w:r>
          </w:hyperlink>
        </w:p>
        <w:p w14:paraId="5A0080B9" w14:textId="77777777" w:rsidR="00995E64" w:rsidRPr="00DC52B1" w:rsidRDefault="00EB2938" w:rsidP="00995E64">
          <w:pPr>
            <w:tabs>
              <w:tab w:val="left" w:pos="1760"/>
              <w:tab w:val="right" w:leader="underscore" w:pos="9629"/>
            </w:tabs>
            <w:spacing w:after="100"/>
            <w:rPr>
              <w:rFonts w:eastAsia="Times New Roman" w:cs="Times New Roman"/>
              <w:noProof/>
              <w:color w:val="000000" w:themeColor="text1"/>
              <w:lang w:val="fr-FR"/>
            </w:rPr>
          </w:pPr>
          <w:hyperlink w:anchor="_Toc230175152" w:history="1">
            <w:r w:rsidR="00995E64" w:rsidRPr="00DC52B1">
              <w:rPr>
                <w:rFonts w:eastAsia="Times New Roman"/>
                <w:b/>
                <w:bCs/>
                <w:i/>
                <w:caps/>
                <w:noProof/>
                <w:color w:val="000000" w:themeColor="text1"/>
                <w:u w:val="single"/>
                <w:lang w:val="fr-FR"/>
              </w:rPr>
              <w:t>ARTICLE 4 - JUGEMENT DES OFFRES</w:t>
            </w:r>
            <w:r w:rsidR="00995E64" w:rsidRPr="00DC52B1">
              <w:rPr>
                <w:rFonts w:eastAsia="Times New Roman"/>
                <w:b/>
                <w:bCs/>
                <w:i/>
                <w:caps/>
                <w:noProof/>
                <w:webHidden/>
                <w:color w:val="000000" w:themeColor="text1"/>
                <w:lang w:val="fr-FR" w:eastAsia="en-US"/>
              </w:rPr>
              <w:tab/>
            </w:r>
            <w:r w:rsidR="00995E64" w:rsidRPr="00DC52B1">
              <w:rPr>
                <w:rFonts w:eastAsia="Times New Roman"/>
                <w:b/>
                <w:bCs/>
                <w:i/>
                <w:caps/>
                <w:noProof/>
                <w:webHidden/>
                <w:color w:val="000000" w:themeColor="text1"/>
                <w:lang w:val="fr-FR" w:eastAsia="en-US"/>
              </w:rPr>
              <w:fldChar w:fldCharType="begin"/>
            </w:r>
            <w:r w:rsidR="00995E64" w:rsidRPr="00DC52B1">
              <w:rPr>
                <w:rFonts w:eastAsia="Times New Roman"/>
                <w:b/>
                <w:bCs/>
                <w:i/>
                <w:caps/>
                <w:noProof/>
                <w:webHidden/>
                <w:color w:val="000000" w:themeColor="text1"/>
                <w:lang w:val="fr-FR" w:eastAsia="en-US"/>
              </w:rPr>
              <w:instrText xml:space="preserve"> PAGEREF _Toc230175152 \h </w:instrText>
            </w:r>
            <w:r w:rsidR="00995E64" w:rsidRPr="00DC52B1">
              <w:rPr>
                <w:rFonts w:eastAsia="Times New Roman"/>
                <w:b/>
                <w:bCs/>
                <w:i/>
                <w:caps/>
                <w:noProof/>
                <w:webHidden/>
                <w:color w:val="000000" w:themeColor="text1"/>
                <w:lang w:val="fr-FR" w:eastAsia="en-US"/>
              </w:rPr>
            </w:r>
            <w:r w:rsidR="00995E64" w:rsidRPr="00DC52B1">
              <w:rPr>
                <w:rFonts w:eastAsia="Times New Roman"/>
                <w:b/>
                <w:bCs/>
                <w:i/>
                <w:caps/>
                <w:noProof/>
                <w:webHidden/>
                <w:color w:val="000000" w:themeColor="text1"/>
                <w:lang w:val="fr-FR" w:eastAsia="en-US"/>
              </w:rPr>
              <w:fldChar w:fldCharType="separate"/>
            </w:r>
            <w:r w:rsidR="00995E64" w:rsidRPr="00DC52B1">
              <w:rPr>
                <w:rFonts w:eastAsia="Times New Roman"/>
                <w:b/>
                <w:bCs/>
                <w:i/>
                <w:caps/>
                <w:noProof/>
                <w:webHidden/>
                <w:color w:val="000000" w:themeColor="text1"/>
                <w:lang w:val="fr-FR" w:eastAsia="en-US"/>
              </w:rPr>
              <w:t>7</w:t>
            </w:r>
            <w:r w:rsidR="00995E64" w:rsidRPr="00DC52B1">
              <w:rPr>
                <w:rFonts w:eastAsia="Times New Roman"/>
                <w:b/>
                <w:bCs/>
                <w:i/>
                <w:caps/>
                <w:noProof/>
                <w:webHidden/>
                <w:color w:val="000000" w:themeColor="text1"/>
                <w:lang w:val="fr-FR" w:eastAsia="en-US"/>
              </w:rPr>
              <w:fldChar w:fldCharType="end"/>
            </w:r>
          </w:hyperlink>
        </w:p>
        <w:p w14:paraId="6057282D" w14:textId="77777777" w:rsidR="00995E64" w:rsidRPr="00DC52B1" w:rsidRDefault="00EB2938" w:rsidP="00995E64">
          <w:pPr>
            <w:tabs>
              <w:tab w:val="left" w:pos="1760"/>
              <w:tab w:val="right" w:leader="underscore" w:pos="9629"/>
            </w:tabs>
            <w:spacing w:after="100"/>
            <w:rPr>
              <w:rFonts w:eastAsia="Times New Roman" w:cs="Times New Roman"/>
              <w:noProof/>
              <w:color w:val="000000" w:themeColor="text1"/>
              <w:lang w:val="fr-FR"/>
            </w:rPr>
          </w:pPr>
          <w:hyperlink w:anchor="_Toc230175153" w:history="1">
            <w:r w:rsidR="00995E64" w:rsidRPr="00DC52B1">
              <w:rPr>
                <w:rFonts w:eastAsia="Times New Roman"/>
                <w:b/>
                <w:bCs/>
                <w:i/>
                <w:caps/>
                <w:noProof/>
                <w:color w:val="000000" w:themeColor="text1"/>
                <w:u w:val="single"/>
                <w:lang w:val="fr-FR"/>
              </w:rPr>
              <w:t>ARTICLE 5 - CONDITIONS D’ENVOI ET DE REMISE DES OFFRES</w:t>
            </w:r>
            <w:r w:rsidR="00995E64" w:rsidRPr="00DC52B1">
              <w:rPr>
                <w:rFonts w:eastAsia="Times New Roman"/>
                <w:b/>
                <w:bCs/>
                <w:i/>
                <w:caps/>
                <w:noProof/>
                <w:webHidden/>
                <w:color w:val="000000" w:themeColor="text1"/>
                <w:lang w:val="fr-FR" w:eastAsia="en-US"/>
              </w:rPr>
              <w:tab/>
            </w:r>
            <w:r w:rsidR="00995E64" w:rsidRPr="00DC52B1">
              <w:rPr>
                <w:rFonts w:eastAsia="Times New Roman"/>
                <w:b/>
                <w:bCs/>
                <w:i/>
                <w:caps/>
                <w:noProof/>
                <w:webHidden/>
                <w:color w:val="000000" w:themeColor="text1"/>
                <w:lang w:val="fr-FR" w:eastAsia="en-US"/>
              </w:rPr>
              <w:fldChar w:fldCharType="begin"/>
            </w:r>
            <w:r w:rsidR="00995E64" w:rsidRPr="00DC52B1">
              <w:rPr>
                <w:rFonts w:eastAsia="Times New Roman"/>
                <w:b/>
                <w:bCs/>
                <w:i/>
                <w:caps/>
                <w:noProof/>
                <w:webHidden/>
                <w:color w:val="000000" w:themeColor="text1"/>
                <w:lang w:val="fr-FR" w:eastAsia="en-US"/>
              </w:rPr>
              <w:instrText xml:space="preserve"> PAGEREF _Toc230175153 \h </w:instrText>
            </w:r>
            <w:r w:rsidR="00995E64" w:rsidRPr="00DC52B1">
              <w:rPr>
                <w:rFonts w:eastAsia="Times New Roman"/>
                <w:b/>
                <w:bCs/>
                <w:i/>
                <w:caps/>
                <w:noProof/>
                <w:webHidden/>
                <w:color w:val="000000" w:themeColor="text1"/>
                <w:lang w:val="fr-FR" w:eastAsia="en-US"/>
              </w:rPr>
            </w:r>
            <w:r w:rsidR="00995E64" w:rsidRPr="00DC52B1">
              <w:rPr>
                <w:rFonts w:eastAsia="Times New Roman"/>
                <w:b/>
                <w:bCs/>
                <w:i/>
                <w:caps/>
                <w:noProof/>
                <w:webHidden/>
                <w:color w:val="000000" w:themeColor="text1"/>
                <w:lang w:val="fr-FR" w:eastAsia="en-US"/>
              </w:rPr>
              <w:fldChar w:fldCharType="separate"/>
            </w:r>
            <w:r w:rsidR="00995E64" w:rsidRPr="00DC52B1">
              <w:rPr>
                <w:rFonts w:eastAsia="Times New Roman"/>
                <w:b/>
                <w:bCs/>
                <w:i/>
                <w:caps/>
                <w:noProof/>
                <w:webHidden/>
                <w:color w:val="000000" w:themeColor="text1"/>
                <w:lang w:val="fr-FR" w:eastAsia="en-US"/>
              </w:rPr>
              <w:t>9</w:t>
            </w:r>
            <w:r w:rsidR="00995E64" w:rsidRPr="00DC52B1">
              <w:rPr>
                <w:rFonts w:eastAsia="Times New Roman"/>
                <w:b/>
                <w:bCs/>
                <w:i/>
                <w:caps/>
                <w:noProof/>
                <w:webHidden/>
                <w:color w:val="000000" w:themeColor="text1"/>
                <w:lang w:val="fr-FR" w:eastAsia="en-US"/>
              </w:rPr>
              <w:fldChar w:fldCharType="end"/>
            </w:r>
          </w:hyperlink>
        </w:p>
        <w:p w14:paraId="0AAD2091" w14:textId="77777777" w:rsidR="00995E64" w:rsidRPr="00DC52B1" w:rsidRDefault="00EB2938" w:rsidP="00995E64">
          <w:pPr>
            <w:tabs>
              <w:tab w:val="left" w:pos="1760"/>
              <w:tab w:val="right" w:leader="underscore" w:pos="9629"/>
            </w:tabs>
            <w:spacing w:after="100"/>
            <w:rPr>
              <w:rFonts w:eastAsia="Times New Roman" w:cs="Times New Roman"/>
              <w:noProof/>
              <w:color w:val="000000" w:themeColor="text1"/>
              <w:lang w:val="fr-FR"/>
            </w:rPr>
          </w:pPr>
          <w:hyperlink w:anchor="_Toc230175154" w:history="1">
            <w:r w:rsidR="00995E64" w:rsidRPr="00DC52B1">
              <w:rPr>
                <w:rFonts w:eastAsia="Times New Roman"/>
                <w:b/>
                <w:bCs/>
                <w:i/>
                <w:caps/>
                <w:noProof/>
                <w:color w:val="000000" w:themeColor="text1"/>
                <w:u w:val="single"/>
                <w:lang w:val="fr-FR"/>
              </w:rPr>
              <w:t>ARTICLE 6 - RENSEIGNEMENTS COMPLEMENTAIRES</w:t>
            </w:r>
            <w:r w:rsidR="00995E64" w:rsidRPr="00DC52B1">
              <w:rPr>
                <w:rFonts w:eastAsia="Times New Roman"/>
                <w:b/>
                <w:bCs/>
                <w:i/>
                <w:caps/>
                <w:noProof/>
                <w:webHidden/>
                <w:color w:val="000000" w:themeColor="text1"/>
                <w:lang w:val="fr-FR" w:eastAsia="en-US"/>
              </w:rPr>
              <w:tab/>
            </w:r>
            <w:r w:rsidR="00995E64" w:rsidRPr="00DC52B1">
              <w:rPr>
                <w:rFonts w:eastAsia="Times New Roman"/>
                <w:b/>
                <w:bCs/>
                <w:i/>
                <w:caps/>
                <w:noProof/>
                <w:webHidden/>
                <w:color w:val="000000" w:themeColor="text1"/>
                <w:lang w:val="fr-FR" w:eastAsia="en-US"/>
              </w:rPr>
              <w:fldChar w:fldCharType="begin"/>
            </w:r>
            <w:r w:rsidR="00995E64" w:rsidRPr="00DC52B1">
              <w:rPr>
                <w:rFonts w:eastAsia="Times New Roman"/>
                <w:b/>
                <w:bCs/>
                <w:i/>
                <w:caps/>
                <w:noProof/>
                <w:webHidden/>
                <w:color w:val="000000" w:themeColor="text1"/>
                <w:lang w:val="fr-FR" w:eastAsia="en-US"/>
              </w:rPr>
              <w:instrText xml:space="preserve"> PAGEREF _Toc230175154 \h </w:instrText>
            </w:r>
            <w:r w:rsidR="00995E64" w:rsidRPr="00DC52B1">
              <w:rPr>
                <w:rFonts w:eastAsia="Times New Roman"/>
                <w:b/>
                <w:bCs/>
                <w:i/>
                <w:caps/>
                <w:noProof/>
                <w:webHidden/>
                <w:color w:val="000000" w:themeColor="text1"/>
                <w:lang w:val="fr-FR" w:eastAsia="en-US"/>
              </w:rPr>
            </w:r>
            <w:r w:rsidR="00995E64" w:rsidRPr="00DC52B1">
              <w:rPr>
                <w:rFonts w:eastAsia="Times New Roman"/>
                <w:b/>
                <w:bCs/>
                <w:i/>
                <w:caps/>
                <w:noProof/>
                <w:webHidden/>
                <w:color w:val="000000" w:themeColor="text1"/>
                <w:lang w:val="fr-FR" w:eastAsia="en-US"/>
              </w:rPr>
              <w:fldChar w:fldCharType="separate"/>
            </w:r>
            <w:r w:rsidR="00995E64" w:rsidRPr="00DC52B1">
              <w:rPr>
                <w:rFonts w:eastAsia="Times New Roman"/>
                <w:b/>
                <w:bCs/>
                <w:i/>
                <w:caps/>
                <w:noProof/>
                <w:webHidden/>
                <w:color w:val="000000" w:themeColor="text1"/>
                <w:lang w:val="fr-FR" w:eastAsia="en-US"/>
              </w:rPr>
              <w:t>9</w:t>
            </w:r>
            <w:r w:rsidR="00995E64" w:rsidRPr="00DC52B1">
              <w:rPr>
                <w:rFonts w:eastAsia="Times New Roman"/>
                <w:b/>
                <w:bCs/>
                <w:i/>
                <w:caps/>
                <w:noProof/>
                <w:webHidden/>
                <w:color w:val="000000" w:themeColor="text1"/>
                <w:lang w:val="fr-FR" w:eastAsia="en-US"/>
              </w:rPr>
              <w:fldChar w:fldCharType="end"/>
            </w:r>
          </w:hyperlink>
        </w:p>
        <w:p w14:paraId="2EC70277" w14:textId="77777777" w:rsidR="00995E64" w:rsidRPr="00DC52B1" w:rsidRDefault="00EB2938" w:rsidP="00995E64">
          <w:pPr>
            <w:tabs>
              <w:tab w:val="left" w:pos="1760"/>
              <w:tab w:val="right" w:leader="underscore" w:pos="9629"/>
            </w:tabs>
            <w:spacing w:after="100"/>
            <w:rPr>
              <w:rFonts w:eastAsia="Times New Roman" w:cs="Times New Roman"/>
              <w:noProof/>
              <w:color w:val="000000" w:themeColor="text1"/>
              <w:lang w:val="fr-FR"/>
            </w:rPr>
          </w:pPr>
          <w:hyperlink w:anchor="_Toc230175155" w:history="1">
            <w:r w:rsidR="00995E64" w:rsidRPr="00DC52B1">
              <w:rPr>
                <w:rFonts w:eastAsia="Times New Roman"/>
                <w:b/>
                <w:bCs/>
                <w:i/>
                <w:caps/>
                <w:noProof/>
                <w:color w:val="000000" w:themeColor="text1"/>
                <w:u w:val="single"/>
                <w:lang w:val="fr-FR"/>
              </w:rPr>
              <w:t>ARTICLE 6 - REPONSES AUX PRESTATAIRES</w:t>
            </w:r>
            <w:r w:rsidR="00995E64" w:rsidRPr="00DC52B1">
              <w:rPr>
                <w:rFonts w:eastAsia="Times New Roman"/>
                <w:b/>
                <w:bCs/>
                <w:i/>
                <w:caps/>
                <w:noProof/>
                <w:webHidden/>
                <w:color w:val="000000" w:themeColor="text1"/>
                <w:lang w:val="fr-FR" w:eastAsia="en-US"/>
              </w:rPr>
              <w:tab/>
            </w:r>
            <w:r w:rsidR="00995E64" w:rsidRPr="00DC52B1">
              <w:rPr>
                <w:rFonts w:eastAsia="Times New Roman"/>
                <w:b/>
                <w:bCs/>
                <w:i/>
                <w:caps/>
                <w:noProof/>
                <w:webHidden/>
                <w:color w:val="000000" w:themeColor="text1"/>
                <w:lang w:val="fr-FR" w:eastAsia="en-US"/>
              </w:rPr>
              <w:fldChar w:fldCharType="begin"/>
            </w:r>
            <w:r w:rsidR="00995E64" w:rsidRPr="00DC52B1">
              <w:rPr>
                <w:rFonts w:eastAsia="Times New Roman"/>
                <w:b/>
                <w:bCs/>
                <w:i/>
                <w:caps/>
                <w:noProof/>
                <w:webHidden/>
                <w:color w:val="000000" w:themeColor="text1"/>
                <w:lang w:val="fr-FR" w:eastAsia="en-US"/>
              </w:rPr>
              <w:instrText xml:space="preserve"> PAGEREF _Toc230175155 \h </w:instrText>
            </w:r>
            <w:r w:rsidR="00995E64" w:rsidRPr="00DC52B1">
              <w:rPr>
                <w:rFonts w:eastAsia="Times New Roman"/>
                <w:b/>
                <w:bCs/>
                <w:i/>
                <w:caps/>
                <w:noProof/>
                <w:webHidden/>
                <w:color w:val="000000" w:themeColor="text1"/>
                <w:lang w:val="fr-FR" w:eastAsia="en-US"/>
              </w:rPr>
            </w:r>
            <w:r w:rsidR="00995E64" w:rsidRPr="00DC52B1">
              <w:rPr>
                <w:rFonts w:eastAsia="Times New Roman"/>
                <w:b/>
                <w:bCs/>
                <w:i/>
                <w:caps/>
                <w:noProof/>
                <w:webHidden/>
                <w:color w:val="000000" w:themeColor="text1"/>
                <w:lang w:val="fr-FR" w:eastAsia="en-US"/>
              </w:rPr>
              <w:fldChar w:fldCharType="separate"/>
            </w:r>
            <w:r w:rsidR="00995E64" w:rsidRPr="00DC52B1">
              <w:rPr>
                <w:rFonts w:eastAsia="Times New Roman"/>
                <w:b/>
                <w:bCs/>
                <w:i/>
                <w:caps/>
                <w:noProof/>
                <w:webHidden/>
                <w:color w:val="000000" w:themeColor="text1"/>
                <w:lang w:val="fr-FR" w:eastAsia="en-US"/>
              </w:rPr>
              <w:t>9</w:t>
            </w:r>
            <w:r w:rsidR="00995E64" w:rsidRPr="00DC52B1">
              <w:rPr>
                <w:rFonts w:eastAsia="Times New Roman"/>
                <w:b/>
                <w:bCs/>
                <w:i/>
                <w:caps/>
                <w:noProof/>
                <w:webHidden/>
                <w:color w:val="000000" w:themeColor="text1"/>
                <w:lang w:val="fr-FR" w:eastAsia="en-US"/>
              </w:rPr>
              <w:fldChar w:fldCharType="end"/>
            </w:r>
          </w:hyperlink>
        </w:p>
        <w:p w14:paraId="23B65404" w14:textId="77777777" w:rsidR="00995E64" w:rsidRPr="00DC52B1" w:rsidRDefault="00EB2938" w:rsidP="00995E64">
          <w:pPr>
            <w:tabs>
              <w:tab w:val="left" w:pos="1760"/>
              <w:tab w:val="right" w:leader="underscore" w:pos="9629"/>
            </w:tabs>
            <w:spacing w:after="100"/>
            <w:rPr>
              <w:rFonts w:eastAsia="Times New Roman" w:cs="Times New Roman"/>
              <w:noProof/>
              <w:color w:val="000000" w:themeColor="text1"/>
              <w:lang w:val="fr-FR"/>
            </w:rPr>
          </w:pPr>
          <w:hyperlink w:anchor="_Toc230175156" w:history="1">
            <w:r w:rsidR="00995E64" w:rsidRPr="00DC52B1">
              <w:rPr>
                <w:rFonts w:eastAsia="Times New Roman"/>
                <w:b/>
                <w:bCs/>
                <w:i/>
                <w:caps/>
                <w:noProof/>
                <w:color w:val="000000" w:themeColor="text1"/>
                <w:u w:val="single"/>
                <w:lang w:val="fr-FR"/>
              </w:rPr>
              <w:t>ARTICLE 7 - FOURNITURE DE PIECES COMPLEMENTAIRES</w:t>
            </w:r>
            <w:r w:rsidR="00995E64" w:rsidRPr="00DC52B1">
              <w:rPr>
                <w:rFonts w:eastAsia="Times New Roman"/>
                <w:b/>
                <w:bCs/>
                <w:i/>
                <w:caps/>
                <w:noProof/>
                <w:webHidden/>
                <w:color w:val="000000" w:themeColor="text1"/>
                <w:lang w:val="fr-FR" w:eastAsia="en-US"/>
              </w:rPr>
              <w:tab/>
            </w:r>
            <w:r w:rsidR="00995E64" w:rsidRPr="00DC52B1">
              <w:rPr>
                <w:rFonts w:eastAsia="Times New Roman"/>
                <w:b/>
                <w:bCs/>
                <w:i/>
                <w:caps/>
                <w:noProof/>
                <w:webHidden/>
                <w:color w:val="000000" w:themeColor="text1"/>
                <w:lang w:val="fr-FR" w:eastAsia="en-US"/>
              </w:rPr>
              <w:fldChar w:fldCharType="begin"/>
            </w:r>
            <w:r w:rsidR="00995E64" w:rsidRPr="00DC52B1">
              <w:rPr>
                <w:rFonts w:eastAsia="Times New Roman"/>
                <w:b/>
                <w:bCs/>
                <w:i/>
                <w:caps/>
                <w:noProof/>
                <w:webHidden/>
                <w:color w:val="000000" w:themeColor="text1"/>
                <w:lang w:val="fr-FR" w:eastAsia="en-US"/>
              </w:rPr>
              <w:instrText xml:space="preserve"> PAGEREF _Toc230175156 \h </w:instrText>
            </w:r>
            <w:r w:rsidR="00995E64" w:rsidRPr="00DC52B1">
              <w:rPr>
                <w:rFonts w:eastAsia="Times New Roman"/>
                <w:b/>
                <w:bCs/>
                <w:i/>
                <w:caps/>
                <w:noProof/>
                <w:webHidden/>
                <w:color w:val="000000" w:themeColor="text1"/>
                <w:lang w:val="fr-FR" w:eastAsia="en-US"/>
              </w:rPr>
            </w:r>
            <w:r w:rsidR="00995E64" w:rsidRPr="00DC52B1">
              <w:rPr>
                <w:rFonts w:eastAsia="Times New Roman"/>
                <w:b/>
                <w:bCs/>
                <w:i/>
                <w:caps/>
                <w:noProof/>
                <w:webHidden/>
                <w:color w:val="000000" w:themeColor="text1"/>
                <w:lang w:val="fr-FR" w:eastAsia="en-US"/>
              </w:rPr>
              <w:fldChar w:fldCharType="separate"/>
            </w:r>
            <w:r w:rsidR="00995E64" w:rsidRPr="00DC52B1">
              <w:rPr>
                <w:rFonts w:eastAsia="Times New Roman"/>
                <w:b/>
                <w:bCs/>
                <w:i/>
                <w:caps/>
                <w:noProof/>
                <w:webHidden/>
                <w:color w:val="000000" w:themeColor="text1"/>
                <w:lang w:val="fr-FR" w:eastAsia="en-US"/>
              </w:rPr>
              <w:t>10</w:t>
            </w:r>
            <w:r w:rsidR="00995E64" w:rsidRPr="00DC52B1">
              <w:rPr>
                <w:rFonts w:eastAsia="Times New Roman"/>
                <w:b/>
                <w:bCs/>
                <w:i/>
                <w:caps/>
                <w:noProof/>
                <w:webHidden/>
                <w:color w:val="000000" w:themeColor="text1"/>
                <w:lang w:val="fr-FR" w:eastAsia="en-US"/>
              </w:rPr>
              <w:fldChar w:fldCharType="end"/>
            </w:r>
          </w:hyperlink>
        </w:p>
        <w:p w14:paraId="24C1ED8E" w14:textId="77777777" w:rsidR="00995E64" w:rsidRPr="00DC52B1" w:rsidRDefault="00EB2938" w:rsidP="00995E64">
          <w:pPr>
            <w:tabs>
              <w:tab w:val="left" w:pos="1760"/>
              <w:tab w:val="right" w:leader="underscore" w:pos="9629"/>
            </w:tabs>
            <w:spacing w:after="100"/>
            <w:rPr>
              <w:rFonts w:eastAsia="Times New Roman" w:cs="Times New Roman"/>
              <w:noProof/>
              <w:color w:val="000000" w:themeColor="text1"/>
              <w:lang w:val="fr-FR"/>
            </w:rPr>
          </w:pPr>
          <w:hyperlink w:anchor="_Toc230175157" w:history="1">
            <w:r w:rsidR="00995E64" w:rsidRPr="00DC52B1">
              <w:rPr>
                <w:rFonts w:eastAsia="Times New Roman"/>
                <w:b/>
                <w:bCs/>
                <w:i/>
                <w:caps/>
                <w:noProof/>
                <w:color w:val="000000" w:themeColor="text1"/>
                <w:u w:val="single"/>
                <w:lang w:val="fr-FR"/>
              </w:rPr>
              <w:t>Déclaration sur l’honneur (à joindre à l’offre)</w:t>
            </w:r>
            <w:r w:rsidR="00995E64" w:rsidRPr="00DC52B1">
              <w:rPr>
                <w:rFonts w:eastAsia="Times New Roman"/>
                <w:b/>
                <w:bCs/>
                <w:i/>
                <w:caps/>
                <w:noProof/>
                <w:webHidden/>
                <w:color w:val="000000" w:themeColor="text1"/>
                <w:lang w:val="fr-FR" w:eastAsia="en-US"/>
              </w:rPr>
              <w:tab/>
            </w:r>
            <w:r w:rsidR="00995E64" w:rsidRPr="00DC52B1">
              <w:rPr>
                <w:rFonts w:eastAsia="Times New Roman"/>
                <w:b/>
                <w:bCs/>
                <w:i/>
                <w:caps/>
                <w:noProof/>
                <w:webHidden/>
                <w:color w:val="000000" w:themeColor="text1"/>
                <w:lang w:val="fr-FR" w:eastAsia="en-US"/>
              </w:rPr>
              <w:fldChar w:fldCharType="begin"/>
            </w:r>
            <w:r w:rsidR="00995E64" w:rsidRPr="00DC52B1">
              <w:rPr>
                <w:rFonts w:eastAsia="Times New Roman"/>
                <w:b/>
                <w:bCs/>
                <w:i/>
                <w:caps/>
                <w:noProof/>
                <w:webHidden/>
                <w:color w:val="000000" w:themeColor="text1"/>
                <w:lang w:val="fr-FR" w:eastAsia="en-US"/>
              </w:rPr>
              <w:instrText xml:space="preserve"> PAGEREF _Toc230175157 \h </w:instrText>
            </w:r>
            <w:r w:rsidR="00995E64" w:rsidRPr="00DC52B1">
              <w:rPr>
                <w:rFonts w:eastAsia="Times New Roman"/>
                <w:b/>
                <w:bCs/>
                <w:i/>
                <w:caps/>
                <w:noProof/>
                <w:webHidden/>
                <w:color w:val="000000" w:themeColor="text1"/>
                <w:lang w:val="fr-FR" w:eastAsia="en-US"/>
              </w:rPr>
            </w:r>
            <w:r w:rsidR="00995E64" w:rsidRPr="00DC52B1">
              <w:rPr>
                <w:rFonts w:eastAsia="Times New Roman"/>
                <w:b/>
                <w:bCs/>
                <w:i/>
                <w:caps/>
                <w:noProof/>
                <w:webHidden/>
                <w:color w:val="000000" w:themeColor="text1"/>
                <w:lang w:val="fr-FR" w:eastAsia="en-US"/>
              </w:rPr>
              <w:fldChar w:fldCharType="separate"/>
            </w:r>
            <w:r w:rsidR="00995E64" w:rsidRPr="00DC52B1">
              <w:rPr>
                <w:rFonts w:eastAsia="Times New Roman"/>
                <w:b/>
                <w:bCs/>
                <w:i/>
                <w:caps/>
                <w:noProof/>
                <w:webHidden/>
                <w:color w:val="000000" w:themeColor="text1"/>
                <w:lang w:val="fr-FR" w:eastAsia="en-US"/>
              </w:rPr>
              <w:t>11</w:t>
            </w:r>
            <w:r w:rsidR="00995E64" w:rsidRPr="00DC52B1">
              <w:rPr>
                <w:rFonts w:eastAsia="Times New Roman"/>
                <w:b/>
                <w:bCs/>
                <w:i/>
                <w:caps/>
                <w:noProof/>
                <w:webHidden/>
                <w:color w:val="000000" w:themeColor="text1"/>
                <w:lang w:val="fr-FR" w:eastAsia="en-US"/>
              </w:rPr>
              <w:fldChar w:fldCharType="end"/>
            </w:r>
          </w:hyperlink>
        </w:p>
        <w:p w14:paraId="3EC31ABB" w14:textId="77777777" w:rsidR="00995E64" w:rsidRPr="00DC52B1" w:rsidRDefault="00EB2938" w:rsidP="00995E64">
          <w:pPr>
            <w:tabs>
              <w:tab w:val="left" w:pos="1760"/>
              <w:tab w:val="right" w:leader="underscore" w:pos="9629"/>
            </w:tabs>
            <w:spacing w:after="100"/>
            <w:rPr>
              <w:rFonts w:eastAsia="Times New Roman" w:cs="Times New Roman"/>
              <w:noProof/>
              <w:color w:val="000000" w:themeColor="text1"/>
              <w:lang w:val="fr-FR"/>
            </w:rPr>
          </w:pPr>
          <w:hyperlink w:anchor="_Toc230175158" w:history="1">
            <w:r w:rsidR="00995E64" w:rsidRPr="00DC52B1">
              <w:rPr>
                <w:b/>
                <w:bCs/>
                <w:i/>
                <w:caps/>
                <w:noProof/>
                <w:color w:val="000000" w:themeColor="text1"/>
                <w:u w:val="single"/>
                <w:lang w:val="fr-FR" w:eastAsia="en-US"/>
              </w:rPr>
              <w:t>Cadre de mémoire technique (à rédiger et joindre à l’offre)</w:t>
            </w:r>
            <w:r w:rsidR="00995E64" w:rsidRPr="00DC52B1">
              <w:rPr>
                <w:rFonts w:eastAsia="Times New Roman"/>
                <w:b/>
                <w:bCs/>
                <w:i/>
                <w:caps/>
                <w:noProof/>
                <w:webHidden/>
                <w:color w:val="000000" w:themeColor="text1"/>
                <w:lang w:val="fr-FR" w:eastAsia="en-US"/>
              </w:rPr>
              <w:tab/>
            </w:r>
            <w:r w:rsidR="00995E64" w:rsidRPr="00DC52B1">
              <w:rPr>
                <w:rFonts w:eastAsia="Times New Roman"/>
                <w:b/>
                <w:bCs/>
                <w:i/>
                <w:caps/>
                <w:noProof/>
                <w:webHidden/>
                <w:color w:val="000000" w:themeColor="text1"/>
                <w:lang w:val="fr-FR" w:eastAsia="en-US"/>
              </w:rPr>
              <w:fldChar w:fldCharType="begin"/>
            </w:r>
            <w:r w:rsidR="00995E64" w:rsidRPr="00DC52B1">
              <w:rPr>
                <w:rFonts w:eastAsia="Times New Roman"/>
                <w:b/>
                <w:bCs/>
                <w:i/>
                <w:caps/>
                <w:noProof/>
                <w:webHidden/>
                <w:color w:val="000000" w:themeColor="text1"/>
                <w:lang w:val="fr-FR" w:eastAsia="en-US"/>
              </w:rPr>
              <w:instrText xml:space="preserve"> PAGEREF _Toc230175158 \h </w:instrText>
            </w:r>
            <w:r w:rsidR="00995E64" w:rsidRPr="00DC52B1">
              <w:rPr>
                <w:rFonts w:eastAsia="Times New Roman"/>
                <w:b/>
                <w:bCs/>
                <w:i/>
                <w:caps/>
                <w:noProof/>
                <w:webHidden/>
                <w:color w:val="000000" w:themeColor="text1"/>
                <w:lang w:val="fr-FR" w:eastAsia="en-US"/>
              </w:rPr>
            </w:r>
            <w:r w:rsidR="00995E64" w:rsidRPr="00DC52B1">
              <w:rPr>
                <w:rFonts w:eastAsia="Times New Roman"/>
                <w:b/>
                <w:bCs/>
                <w:i/>
                <w:caps/>
                <w:noProof/>
                <w:webHidden/>
                <w:color w:val="000000" w:themeColor="text1"/>
                <w:lang w:val="fr-FR" w:eastAsia="en-US"/>
              </w:rPr>
              <w:fldChar w:fldCharType="separate"/>
            </w:r>
            <w:r w:rsidR="00995E64" w:rsidRPr="00DC52B1">
              <w:rPr>
                <w:rFonts w:eastAsia="Times New Roman"/>
                <w:b/>
                <w:bCs/>
                <w:i/>
                <w:caps/>
                <w:noProof/>
                <w:webHidden/>
                <w:color w:val="000000" w:themeColor="text1"/>
                <w:lang w:val="fr-FR" w:eastAsia="en-US"/>
              </w:rPr>
              <w:t>13</w:t>
            </w:r>
            <w:r w:rsidR="00995E64" w:rsidRPr="00DC52B1">
              <w:rPr>
                <w:rFonts w:eastAsia="Times New Roman"/>
                <w:b/>
                <w:bCs/>
                <w:i/>
                <w:caps/>
                <w:noProof/>
                <w:webHidden/>
                <w:color w:val="000000" w:themeColor="text1"/>
                <w:lang w:val="fr-FR" w:eastAsia="en-US"/>
              </w:rPr>
              <w:fldChar w:fldCharType="end"/>
            </w:r>
          </w:hyperlink>
        </w:p>
        <w:p w14:paraId="5DE54FF9" w14:textId="77777777" w:rsidR="00995E64" w:rsidRPr="00995E64" w:rsidRDefault="00995E64" w:rsidP="00995E64">
          <w:pPr>
            <w:spacing w:after="160" w:line="259" w:lineRule="auto"/>
            <w:rPr>
              <w:rFonts w:cs="Times New Roman"/>
              <w:lang w:val="fr-FR" w:eastAsia="en-US"/>
            </w:rPr>
          </w:pPr>
          <w:r w:rsidRPr="00DC52B1">
            <w:rPr>
              <w:rFonts w:cs="Times New Roman"/>
              <w:b/>
              <w:bCs/>
              <w:color w:val="000000" w:themeColor="text1"/>
              <w:lang w:val="fr-FR" w:eastAsia="en-US"/>
            </w:rPr>
            <w:fldChar w:fldCharType="end"/>
          </w:r>
        </w:p>
      </w:sdtContent>
    </w:sdt>
    <w:p w14:paraId="666101F5" w14:textId="77777777" w:rsidR="00995E64" w:rsidRPr="00995E64" w:rsidRDefault="00995E64" w:rsidP="00995E64">
      <w:pPr>
        <w:keepNext/>
        <w:shd w:val="clear" w:color="auto" w:fill="A6A6A6"/>
        <w:tabs>
          <w:tab w:val="center" w:pos="2127"/>
          <w:tab w:val="center" w:pos="8222"/>
          <w:tab w:val="right" w:pos="8931"/>
        </w:tabs>
        <w:spacing w:before="240" w:after="0" w:line="240" w:lineRule="auto"/>
        <w:outlineLvl w:val="0"/>
        <w:rPr>
          <w:rFonts w:eastAsia="Times New Roman"/>
          <w:b/>
          <w:caps/>
          <w:color w:val="FFFFFF"/>
          <w:sz w:val="20"/>
          <w:szCs w:val="20"/>
          <w:lang w:val="fr-FR"/>
        </w:rPr>
      </w:pPr>
      <w:bookmarkStart w:id="0" w:name="_Toc194393498"/>
      <w:bookmarkStart w:id="1" w:name="_Toc230175129"/>
      <w:r w:rsidRPr="00995E64">
        <w:rPr>
          <w:rFonts w:eastAsia="Times New Roman"/>
          <w:b/>
          <w:caps/>
          <w:color w:val="FFFFFF"/>
          <w:sz w:val="20"/>
          <w:szCs w:val="20"/>
          <w:lang w:val="fr-FR"/>
        </w:rPr>
        <w:lastRenderedPageBreak/>
        <w:t>ARTICLE 1 - OBJET et consultation DE L’APPEL D’OFFRES</w:t>
      </w:r>
      <w:bookmarkEnd w:id="0"/>
      <w:bookmarkEnd w:id="1"/>
    </w:p>
    <w:p w14:paraId="3294FF9A" w14:textId="77777777" w:rsidR="00995E64" w:rsidRPr="00995E64" w:rsidRDefault="00995E64" w:rsidP="00995E64">
      <w:pPr>
        <w:spacing w:after="0" w:line="240" w:lineRule="auto"/>
        <w:jc w:val="both"/>
        <w:outlineLvl w:val="1"/>
        <w:rPr>
          <w:rFonts w:eastAsia="Times New Roman"/>
          <w:b/>
          <w:sz w:val="20"/>
          <w:szCs w:val="20"/>
          <w:lang w:val="fr-FR"/>
        </w:rPr>
      </w:pPr>
    </w:p>
    <w:p w14:paraId="191E8A7E" w14:textId="77777777" w:rsidR="00995E64" w:rsidRPr="00995E64" w:rsidRDefault="00995E64" w:rsidP="00995E64">
      <w:pPr>
        <w:spacing w:after="0" w:line="240" w:lineRule="auto"/>
        <w:jc w:val="both"/>
        <w:outlineLvl w:val="1"/>
        <w:rPr>
          <w:rFonts w:eastAsia="Times New Roman"/>
          <w:b/>
          <w:sz w:val="20"/>
          <w:szCs w:val="20"/>
          <w:lang w:val="fr-FR"/>
        </w:rPr>
      </w:pPr>
      <w:bookmarkStart w:id="2" w:name="_Toc146631537"/>
      <w:bookmarkStart w:id="3" w:name="_Toc230175130"/>
      <w:r w:rsidRPr="00995E64">
        <w:rPr>
          <w:rFonts w:eastAsia="Times New Roman"/>
          <w:b/>
          <w:sz w:val="20"/>
          <w:szCs w:val="20"/>
          <w:lang w:val="fr-FR"/>
        </w:rPr>
        <w:t>1.1 Objet</w:t>
      </w:r>
      <w:bookmarkEnd w:id="2"/>
      <w:bookmarkEnd w:id="3"/>
    </w:p>
    <w:p w14:paraId="43B3CB8E" w14:textId="77777777" w:rsidR="00995E64" w:rsidRPr="00995E64" w:rsidRDefault="00995E64" w:rsidP="00995E64">
      <w:pPr>
        <w:tabs>
          <w:tab w:val="left" w:pos="1134"/>
          <w:tab w:val="left" w:pos="1560"/>
          <w:tab w:val="left" w:pos="3119"/>
          <w:tab w:val="center" w:pos="4536"/>
          <w:tab w:val="right" w:pos="9498"/>
        </w:tabs>
        <w:spacing w:after="0" w:line="240" w:lineRule="auto"/>
        <w:jc w:val="both"/>
        <w:rPr>
          <w:rFonts w:eastAsia="Arial Unicode MS"/>
          <w:b/>
          <w:iCs/>
          <w:color w:val="4F81BD"/>
          <w:sz w:val="20"/>
          <w:szCs w:val="20"/>
          <w:lang w:val="fr-FR"/>
        </w:rPr>
      </w:pPr>
      <w:r w:rsidRPr="00995E64">
        <w:rPr>
          <w:rFonts w:eastAsia="Arial Unicode MS"/>
          <w:sz w:val="20"/>
          <w:szCs w:val="20"/>
          <w:lang w:val="fr-FR"/>
        </w:rPr>
        <w:t xml:space="preserve">Le présent Appel d’Offres concerne </w:t>
      </w:r>
      <w:r w:rsidRPr="00995E64">
        <w:rPr>
          <w:rFonts w:eastAsia="Arial Unicode MS"/>
          <w:b/>
          <w:color w:val="4F81BD"/>
          <w:sz w:val="20"/>
          <w:szCs w:val="20"/>
          <w:lang w:val="fr-FR"/>
        </w:rPr>
        <w:t xml:space="preserve">la réalisation de Diagnostics de Performance Energétique (DPE) sur chacun des bâtiments des 28 résidences du Fonds Calédonien de l’Habitat (FCH) situées sur l’agglomération du Grand Nouméa, à Bourail et à Koné. </w:t>
      </w:r>
    </w:p>
    <w:p w14:paraId="6394E0DF" w14:textId="77777777" w:rsidR="00995E64" w:rsidRPr="00995E64" w:rsidRDefault="00995E64" w:rsidP="00995E64">
      <w:pPr>
        <w:tabs>
          <w:tab w:val="left" w:pos="1134"/>
          <w:tab w:val="left" w:pos="1560"/>
          <w:tab w:val="left" w:pos="3119"/>
          <w:tab w:val="center" w:pos="4536"/>
          <w:tab w:val="right" w:pos="9498"/>
        </w:tabs>
        <w:spacing w:after="0" w:line="240" w:lineRule="auto"/>
        <w:jc w:val="both"/>
        <w:rPr>
          <w:rFonts w:eastAsia="Arial Unicode MS"/>
          <w:b/>
          <w:iCs/>
          <w:color w:val="4F81BD"/>
          <w:sz w:val="20"/>
          <w:szCs w:val="20"/>
          <w:lang w:val="fr-FR"/>
        </w:rPr>
      </w:pPr>
    </w:p>
    <w:p w14:paraId="6183C67E" w14:textId="77777777" w:rsidR="00995E64" w:rsidRPr="00995E64" w:rsidRDefault="00995E64" w:rsidP="00995E64">
      <w:pPr>
        <w:numPr>
          <w:ilvl w:val="1"/>
          <w:numId w:val="20"/>
        </w:numPr>
        <w:spacing w:after="0" w:line="240" w:lineRule="auto"/>
        <w:jc w:val="both"/>
        <w:outlineLvl w:val="1"/>
        <w:rPr>
          <w:rFonts w:eastAsia="Times New Roman"/>
          <w:b/>
          <w:sz w:val="20"/>
          <w:szCs w:val="20"/>
          <w:lang w:val="fr-FR"/>
        </w:rPr>
      </w:pPr>
      <w:bookmarkStart w:id="4" w:name="_Toc146631538"/>
      <w:bookmarkStart w:id="5" w:name="_Toc230175131"/>
      <w:r w:rsidRPr="00995E64">
        <w:rPr>
          <w:rFonts w:eastAsia="Times New Roman"/>
          <w:b/>
          <w:sz w:val="20"/>
          <w:szCs w:val="20"/>
          <w:lang w:val="fr-FR"/>
        </w:rPr>
        <w:t>Consultation et retrait du dossier</w:t>
      </w:r>
      <w:bookmarkEnd w:id="4"/>
      <w:bookmarkEnd w:id="5"/>
    </w:p>
    <w:p w14:paraId="1762B6CD" w14:textId="77777777" w:rsidR="00995E64" w:rsidRPr="00995E64" w:rsidRDefault="00995E64" w:rsidP="00995E64">
      <w:pPr>
        <w:spacing w:after="0" w:line="240" w:lineRule="auto"/>
        <w:jc w:val="both"/>
        <w:rPr>
          <w:rFonts w:eastAsia="Times New Roman"/>
          <w:color w:val="000000"/>
          <w:sz w:val="20"/>
          <w:szCs w:val="20"/>
          <w:lang w:val="fr-FR"/>
        </w:rPr>
      </w:pPr>
      <w:r w:rsidRPr="00995E64">
        <w:rPr>
          <w:rFonts w:eastAsia="Times New Roman"/>
          <w:color w:val="000000"/>
          <w:sz w:val="20"/>
          <w:szCs w:val="20"/>
          <w:lang w:val="fr-FR"/>
        </w:rPr>
        <w:t xml:space="preserve">Le dossier d’appel d’offres peut être consulté et retiré sur le site internet : </w:t>
      </w:r>
      <w:hyperlink r:id="rId9" w:history="1">
        <w:r w:rsidRPr="00995E64">
          <w:rPr>
            <w:rFonts w:eastAsia="Times New Roman"/>
            <w:color w:val="E36C0A"/>
            <w:sz w:val="20"/>
            <w:szCs w:val="20"/>
            <w:u w:val="single"/>
            <w:lang w:val="fr-FR"/>
          </w:rPr>
          <w:t>https://www.fsh.nc/le-fsh/les-services-professionnels-du-fsh/les-appels-doffre-du-fsh/</w:t>
        </w:r>
      </w:hyperlink>
    </w:p>
    <w:p w14:paraId="410BA6F2" w14:textId="77777777" w:rsidR="00995E64" w:rsidRPr="00995E64" w:rsidRDefault="00995E64" w:rsidP="00995E64">
      <w:pPr>
        <w:spacing w:after="0" w:line="240" w:lineRule="auto"/>
        <w:contextualSpacing/>
        <w:jc w:val="both"/>
        <w:rPr>
          <w:rFonts w:eastAsia="Times New Roman"/>
          <w:sz w:val="20"/>
          <w:szCs w:val="20"/>
          <w:lang w:val="fr-FR"/>
        </w:rPr>
      </w:pPr>
    </w:p>
    <w:p w14:paraId="77106EE6" w14:textId="77777777" w:rsidR="00995E64" w:rsidRPr="00995E64" w:rsidRDefault="00995E64" w:rsidP="00995E64">
      <w:pPr>
        <w:spacing w:after="0" w:line="240" w:lineRule="auto"/>
        <w:contextualSpacing/>
        <w:jc w:val="both"/>
        <w:rPr>
          <w:rFonts w:eastAsia="Times New Roman"/>
          <w:sz w:val="20"/>
          <w:szCs w:val="20"/>
          <w:lang w:val="fr-FR"/>
        </w:rPr>
      </w:pPr>
      <w:r w:rsidRPr="00995E64">
        <w:rPr>
          <w:rFonts w:eastAsia="Times New Roman"/>
          <w:sz w:val="20"/>
          <w:szCs w:val="20"/>
          <w:lang w:val="fr-FR"/>
        </w:rPr>
        <w:t xml:space="preserve">Il est demandé aux entreprises qui retirent les fichiers numériques sur le site </w:t>
      </w:r>
      <w:hyperlink r:id="rId10" w:history="1">
        <w:r w:rsidRPr="00995E64">
          <w:rPr>
            <w:rFonts w:eastAsia="Times New Roman"/>
            <w:i/>
            <w:sz w:val="20"/>
            <w:szCs w:val="20"/>
            <w:lang w:val="fr-FR"/>
          </w:rPr>
          <w:t>www.fsh.nc</w:t>
        </w:r>
      </w:hyperlink>
      <w:r w:rsidRPr="00995E64">
        <w:rPr>
          <w:rFonts w:eastAsia="Times New Roman"/>
          <w:i/>
          <w:sz w:val="20"/>
          <w:szCs w:val="20"/>
          <w:lang w:val="fr-FR"/>
        </w:rPr>
        <w:t xml:space="preserve"> </w:t>
      </w:r>
      <w:r w:rsidRPr="00995E64">
        <w:rPr>
          <w:rFonts w:eastAsia="Times New Roman"/>
          <w:sz w:val="20"/>
          <w:szCs w:val="20"/>
          <w:lang w:val="fr-FR"/>
        </w:rPr>
        <w:t>d’envoyer un courriel à l’attention de</w:t>
      </w:r>
      <w:r w:rsidRPr="00995E64">
        <w:rPr>
          <w:rFonts w:eastAsia="Times New Roman"/>
          <w:color w:val="2E74B5"/>
          <w:sz w:val="20"/>
          <w:szCs w:val="20"/>
          <w:lang w:val="fr-FR"/>
        </w:rPr>
        <w:t xml:space="preserve"> </w:t>
      </w:r>
      <w:hyperlink r:id="rId11" w:history="1"/>
      <w:hyperlink r:id="rId12" w:history="1">
        <w:r w:rsidRPr="00995E64">
          <w:rPr>
            <w:rFonts w:eastAsia="Times New Roman"/>
            <w:b/>
            <w:color w:val="0000FF"/>
            <w:sz w:val="20"/>
            <w:szCs w:val="20"/>
            <w:u w:val="single"/>
            <w:lang w:val="fr-FR"/>
          </w:rPr>
          <w:t>nlemaire@fsh.nc</w:t>
        </w:r>
      </w:hyperlink>
      <w:r w:rsidRPr="00995E64">
        <w:rPr>
          <w:rFonts w:eastAsia="Times New Roman"/>
          <w:color w:val="5B9BD5"/>
          <w:sz w:val="20"/>
          <w:szCs w:val="20"/>
          <w:lang w:val="fr-FR"/>
        </w:rPr>
        <w:t>,</w:t>
      </w:r>
      <w:r w:rsidRPr="00995E64">
        <w:rPr>
          <w:rFonts w:eastAsia="Times New Roman"/>
          <w:sz w:val="20"/>
          <w:szCs w:val="20"/>
          <w:lang w:val="fr-FR"/>
        </w:rPr>
        <w:t xml:space="preserve"> mentionnant en « objet » l’intitulé du nom de l’opération suivi du ou des numéros de lots retirés, sans autre formalité :</w:t>
      </w:r>
    </w:p>
    <w:p w14:paraId="4C7B575A" w14:textId="77777777" w:rsidR="00995E64" w:rsidRPr="00995E64" w:rsidRDefault="00995E64" w:rsidP="00995E64">
      <w:pPr>
        <w:spacing w:after="0" w:line="240" w:lineRule="auto"/>
        <w:contextualSpacing/>
        <w:jc w:val="both"/>
        <w:rPr>
          <w:rFonts w:eastAsia="Times New Roman"/>
          <w:sz w:val="20"/>
          <w:szCs w:val="20"/>
          <w:lang w:val="fr-FR"/>
        </w:rPr>
      </w:pPr>
      <w:r w:rsidRPr="00995E64">
        <w:rPr>
          <w:rFonts w:eastAsia="Times New Roman"/>
          <w:sz w:val="20"/>
          <w:szCs w:val="20"/>
          <w:lang w:val="fr-FR"/>
        </w:rPr>
        <w:t xml:space="preserve">Ex : </w:t>
      </w:r>
      <w:r w:rsidRPr="00995E64">
        <w:rPr>
          <w:rFonts w:eastAsia="Times New Roman"/>
          <w:b/>
          <w:color w:val="5B9BD5"/>
          <w:sz w:val="20"/>
          <w:szCs w:val="20"/>
          <w:lang w:val="fr-FR"/>
        </w:rPr>
        <w:t xml:space="preserve">Diagnostics de Performance Energétique des 28 résidences du FCH. </w:t>
      </w:r>
    </w:p>
    <w:p w14:paraId="32D303D1" w14:textId="77777777" w:rsidR="00995E64" w:rsidRPr="00995E64" w:rsidRDefault="00995E64" w:rsidP="00995E64">
      <w:pPr>
        <w:spacing w:after="0" w:line="240" w:lineRule="auto"/>
        <w:jc w:val="both"/>
        <w:rPr>
          <w:rFonts w:eastAsia="Times New Roman"/>
          <w:sz w:val="20"/>
          <w:szCs w:val="20"/>
          <w:lang w:val="fr-FR"/>
        </w:rPr>
      </w:pPr>
    </w:p>
    <w:p w14:paraId="644646E2" w14:textId="77777777" w:rsidR="00995E64" w:rsidRPr="00995E64" w:rsidRDefault="00995E64" w:rsidP="00995E64">
      <w:pPr>
        <w:spacing w:after="0" w:line="240" w:lineRule="auto"/>
        <w:jc w:val="both"/>
        <w:rPr>
          <w:rFonts w:eastAsia="Times New Roman"/>
          <w:sz w:val="20"/>
          <w:szCs w:val="20"/>
          <w:lang w:val="fr-FR"/>
        </w:rPr>
      </w:pPr>
      <w:r w:rsidRPr="00995E64">
        <w:rPr>
          <w:rFonts w:eastAsia="Times New Roman"/>
          <w:sz w:val="20"/>
          <w:szCs w:val="20"/>
          <w:lang w:val="fr-FR"/>
        </w:rPr>
        <w:t>Cet envoi aura pour seul but d’établir la liste des courriels des entreprises qui ont retiré ces dossiers pour pouvoir les contacter en cas de modification avant la fin de l’appel d’offres.</w:t>
      </w:r>
    </w:p>
    <w:p w14:paraId="771A43C2" w14:textId="77777777" w:rsidR="00995E64" w:rsidRPr="00995E64" w:rsidRDefault="00995E64" w:rsidP="00995E64">
      <w:pPr>
        <w:spacing w:after="0" w:line="240" w:lineRule="auto"/>
        <w:jc w:val="both"/>
        <w:rPr>
          <w:rFonts w:eastAsia="Times New Roman"/>
          <w:sz w:val="20"/>
          <w:szCs w:val="20"/>
          <w:lang w:val="fr-FR"/>
        </w:rPr>
      </w:pPr>
    </w:p>
    <w:p w14:paraId="45A66CC0" w14:textId="77777777" w:rsidR="00995E64" w:rsidRPr="00995E64" w:rsidRDefault="00995E64" w:rsidP="00995E64">
      <w:pPr>
        <w:numPr>
          <w:ilvl w:val="1"/>
          <w:numId w:val="20"/>
        </w:numPr>
        <w:spacing w:after="0" w:line="240" w:lineRule="auto"/>
        <w:jc w:val="both"/>
        <w:outlineLvl w:val="1"/>
        <w:rPr>
          <w:rFonts w:eastAsia="Times New Roman"/>
          <w:b/>
          <w:sz w:val="20"/>
          <w:szCs w:val="20"/>
          <w:lang w:val="fr-FR"/>
        </w:rPr>
      </w:pPr>
      <w:bookmarkStart w:id="6" w:name="_Toc193446763"/>
      <w:bookmarkStart w:id="7" w:name="_Toc194393501"/>
      <w:bookmarkStart w:id="8" w:name="_Toc230175132"/>
      <w:r w:rsidRPr="00995E64">
        <w:rPr>
          <w:rFonts w:eastAsia="Times New Roman"/>
          <w:b/>
          <w:sz w:val="20"/>
          <w:szCs w:val="20"/>
          <w:lang w:val="fr-FR"/>
        </w:rPr>
        <w:t>Dossier de Consultation</w:t>
      </w:r>
      <w:bookmarkEnd w:id="6"/>
      <w:bookmarkEnd w:id="7"/>
      <w:bookmarkEnd w:id="8"/>
    </w:p>
    <w:p w14:paraId="1CA6E495" w14:textId="77777777" w:rsidR="00995E64" w:rsidRPr="00995E64" w:rsidRDefault="00995E64" w:rsidP="00995E64">
      <w:pPr>
        <w:spacing w:after="0" w:line="240" w:lineRule="auto"/>
        <w:jc w:val="both"/>
        <w:rPr>
          <w:rFonts w:eastAsia="Times New Roman"/>
          <w:color w:val="000000"/>
          <w:sz w:val="20"/>
          <w:szCs w:val="20"/>
          <w:lang w:val="fr-FR"/>
        </w:rPr>
      </w:pPr>
      <w:r w:rsidRPr="00995E64">
        <w:rPr>
          <w:rFonts w:eastAsia="Times New Roman"/>
          <w:color w:val="000000"/>
          <w:sz w:val="20"/>
          <w:szCs w:val="20"/>
          <w:lang w:val="fr-FR"/>
        </w:rPr>
        <w:t>Le dossier de Consultation comprend :</w:t>
      </w:r>
    </w:p>
    <w:p w14:paraId="499BF202" w14:textId="77777777" w:rsidR="00995E64" w:rsidRPr="00995E64" w:rsidRDefault="00995E64" w:rsidP="00995E64">
      <w:pPr>
        <w:numPr>
          <w:ilvl w:val="0"/>
          <w:numId w:val="27"/>
        </w:numPr>
        <w:spacing w:after="0" w:line="240" w:lineRule="auto"/>
        <w:contextualSpacing/>
        <w:jc w:val="both"/>
        <w:rPr>
          <w:rFonts w:eastAsia="Times New Roman"/>
          <w:color w:val="5B9BD5"/>
          <w:sz w:val="20"/>
          <w:szCs w:val="20"/>
          <w:lang w:val="fr-FR"/>
        </w:rPr>
      </w:pPr>
      <w:r w:rsidRPr="00995E64">
        <w:rPr>
          <w:rFonts w:eastAsia="Times New Roman"/>
          <w:color w:val="5B9BD5"/>
          <w:sz w:val="20"/>
          <w:szCs w:val="20"/>
          <w:lang w:val="fr-FR"/>
        </w:rPr>
        <w:t>Le présent Règlement Particulier d’Appel d’Offres (RPAO) et ses annexes (DIS, modèle mémoire technique)</w:t>
      </w:r>
    </w:p>
    <w:p w14:paraId="7EA0144F" w14:textId="77777777" w:rsidR="00995E64" w:rsidRPr="00995E64" w:rsidRDefault="00995E64" w:rsidP="00995E64">
      <w:pPr>
        <w:numPr>
          <w:ilvl w:val="0"/>
          <w:numId w:val="27"/>
        </w:numPr>
        <w:spacing w:after="0" w:line="240" w:lineRule="auto"/>
        <w:contextualSpacing/>
        <w:jc w:val="both"/>
        <w:rPr>
          <w:rFonts w:eastAsia="Times New Roman"/>
          <w:color w:val="5B9BD5"/>
          <w:sz w:val="20"/>
          <w:szCs w:val="20"/>
          <w:lang w:val="fr-FR"/>
        </w:rPr>
      </w:pPr>
      <w:r w:rsidRPr="00995E64">
        <w:rPr>
          <w:rFonts w:eastAsia="Times New Roman"/>
          <w:color w:val="5B9BD5"/>
          <w:sz w:val="20"/>
          <w:szCs w:val="20"/>
          <w:lang w:val="fr-FR"/>
        </w:rPr>
        <w:t xml:space="preserve">Le projet de marché: </w:t>
      </w:r>
    </w:p>
    <w:p w14:paraId="5E3815E1" w14:textId="77777777" w:rsidR="00995E64" w:rsidRPr="00995E64" w:rsidRDefault="00995E64" w:rsidP="00995E64">
      <w:pPr>
        <w:numPr>
          <w:ilvl w:val="1"/>
          <w:numId w:val="27"/>
        </w:numPr>
        <w:spacing w:after="0" w:line="240" w:lineRule="auto"/>
        <w:ind w:left="993"/>
        <w:contextualSpacing/>
        <w:jc w:val="both"/>
        <w:rPr>
          <w:rFonts w:eastAsia="Times New Roman"/>
          <w:color w:val="5B9BD5"/>
          <w:sz w:val="20"/>
          <w:szCs w:val="20"/>
          <w:lang w:val="fr-FR"/>
        </w:rPr>
      </w:pPr>
      <w:r w:rsidRPr="00995E64">
        <w:rPr>
          <w:rFonts w:eastAsia="Times New Roman"/>
          <w:color w:val="5B9BD5"/>
          <w:sz w:val="20"/>
          <w:szCs w:val="20"/>
          <w:lang w:val="fr-FR"/>
        </w:rPr>
        <w:t xml:space="preserve">Pièce 01 - Acte d’Engagement (AE), </w:t>
      </w:r>
    </w:p>
    <w:p w14:paraId="28AC4A42" w14:textId="77777777" w:rsidR="00995E64" w:rsidRPr="00995E64" w:rsidRDefault="00995E64" w:rsidP="00995E64">
      <w:pPr>
        <w:numPr>
          <w:ilvl w:val="1"/>
          <w:numId w:val="27"/>
        </w:numPr>
        <w:spacing w:after="0" w:line="240" w:lineRule="auto"/>
        <w:ind w:left="993"/>
        <w:contextualSpacing/>
        <w:jc w:val="both"/>
        <w:rPr>
          <w:rFonts w:eastAsia="Times New Roman"/>
          <w:color w:val="5B9BD5"/>
          <w:sz w:val="20"/>
          <w:szCs w:val="20"/>
          <w:lang w:val="fr-FR"/>
        </w:rPr>
      </w:pPr>
      <w:r w:rsidRPr="00995E64">
        <w:rPr>
          <w:rFonts w:eastAsia="Times New Roman"/>
          <w:color w:val="5B9BD5"/>
          <w:sz w:val="20"/>
          <w:szCs w:val="20"/>
          <w:lang w:val="fr-FR"/>
        </w:rPr>
        <w:t xml:space="preserve">Pièce 02 - Cahier des Clauses Particulières (CCP) et ses annexes administratives, </w:t>
      </w:r>
    </w:p>
    <w:p w14:paraId="74A98091" w14:textId="77777777" w:rsidR="00995E64" w:rsidRPr="00995E64" w:rsidRDefault="00995E64" w:rsidP="00995E64">
      <w:pPr>
        <w:spacing w:after="0" w:line="240" w:lineRule="auto"/>
        <w:jc w:val="both"/>
        <w:rPr>
          <w:rFonts w:eastAsia="Times New Roman"/>
          <w:sz w:val="20"/>
          <w:szCs w:val="20"/>
          <w:lang w:val="fr-FR"/>
        </w:rPr>
      </w:pPr>
    </w:p>
    <w:p w14:paraId="25B63C87" w14:textId="77777777" w:rsidR="00995E64" w:rsidRPr="00995E64" w:rsidRDefault="00995E64" w:rsidP="00995E64">
      <w:pPr>
        <w:spacing w:after="0" w:line="240" w:lineRule="auto"/>
        <w:jc w:val="both"/>
        <w:rPr>
          <w:rFonts w:eastAsia="Times New Roman"/>
          <w:sz w:val="20"/>
          <w:szCs w:val="20"/>
          <w:lang w:val="fr-FR"/>
        </w:rPr>
      </w:pPr>
      <w:bookmarkStart w:id="9" w:name="_Toc536460305"/>
      <w:bookmarkEnd w:id="9"/>
    </w:p>
    <w:p w14:paraId="5B3CD8A3" w14:textId="77777777" w:rsidR="00995E64" w:rsidRPr="00995E64" w:rsidRDefault="00995E64" w:rsidP="00995E64">
      <w:pPr>
        <w:spacing w:after="0" w:line="240" w:lineRule="auto"/>
        <w:jc w:val="both"/>
        <w:rPr>
          <w:rFonts w:eastAsia="Times New Roman"/>
          <w:color w:val="000000"/>
          <w:sz w:val="20"/>
          <w:szCs w:val="20"/>
          <w:lang w:val="fr-FR"/>
        </w:rPr>
      </w:pPr>
    </w:p>
    <w:p w14:paraId="484FDE00" w14:textId="77777777" w:rsidR="00995E64" w:rsidRPr="00995E64" w:rsidRDefault="00995E64" w:rsidP="00995E64">
      <w:pPr>
        <w:keepNext/>
        <w:shd w:val="clear" w:color="auto" w:fill="A6A6A6"/>
        <w:tabs>
          <w:tab w:val="center" w:pos="2127"/>
          <w:tab w:val="center" w:pos="8222"/>
          <w:tab w:val="right" w:pos="8931"/>
        </w:tabs>
        <w:spacing w:after="0" w:line="240" w:lineRule="auto"/>
        <w:outlineLvl w:val="0"/>
        <w:rPr>
          <w:rFonts w:eastAsia="Times New Roman"/>
          <w:b/>
          <w:caps/>
          <w:color w:val="FFFFFF"/>
          <w:sz w:val="20"/>
          <w:szCs w:val="20"/>
          <w:lang w:val="fr-FR"/>
        </w:rPr>
      </w:pPr>
      <w:bookmarkStart w:id="10" w:name="_Toc146631539"/>
      <w:bookmarkStart w:id="11" w:name="_Toc230175133"/>
      <w:r w:rsidRPr="00995E64">
        <w:rPr>
          <w:rFonts w:eastAsia="Times New Roman"/>
          <w:b/>
          <w:caps/>
          <w:color w:val="FFFFFF"/>
          <w:sz w:val="20"/>
          <w:szCs w:val="20"/>
          <w:lang w:val="fr-FR"/>
        </w:rPr>
        <w:t>ARTICLE 2 - CONDITIONS DE L’APPEL D’OFFRES</w:t>
      </w:r>
      <w:bookmarkEnd w:id="10"/>
      <w:bookmarkEnd w:id="11"/>
    </w:p>
    <w:p w14:paraId="3B047859" w14:textId="77777777" w:rsidR="00995E64" w:rsidRPr="00995E64" w:rsidRDefault="00995E64" w:rsidP="00995E64">
      <w:pPr>
        <w:spacing w:after="0" w:line="240" w:lineRule="auto"/>
        <w:jc w:val="both"/>
        <w:outlineLvl w:val="1"/>
        <w:rPr>
          <w:rFonts w:eastAsia="Times New Roman"/>
          <w:b/>
          <w:sz w:val="20"/>
          <w:szCs w:val="20"/>
          <w:lang w:val="fr-FR"/>
        </w:rPr>
      </w:pPr>
    </w:p>
    <w:p w14:paraId="3589B9B6" w14:textId="77777777" w:rsidR="00995E64" w:rsidRPr="00995E64" w:rsidRDefault="00995E64" w:rsidP="00995E64">
      <w:pPr>
        <w:spacing w:after="0" w:line="240" w:lineRule="auto"/>
        <w:jc w:val="both"/>
        <w:outlineLvl w:val="1"/>
        <w:rPr>
          <w:rFonts w:eastAsia="Times New Roman"/>
          <w:b/>
          <w:sz w:val="20"/>
          <w:szCs w:val="20"/>
          <w:lang w:val="fr-FR"/>
        </w:rPr>
      </w:pPr>
      <w:bookmarkStart w:id="12" w:name="_Toc146631540"/>
      <w:bookmarkStart w:id="13" w:name="_Toc230175134"/>
      <w:r w:rsidRPr="00995E64">
        <w:rPr>
          <w:rFonts w:eastAsia="Times New Roman"/>
          <w:b/>
          <w:sz w:val="20"/>
          <w:szCs w:val="20"/>
          <w:lang w:val="fr-FR"/>
        </w:rPr>
        <w:t>2.1 Etendue de la consultation et mode d’appel d’offres</w:t>
      </w:r>
      <w:bookmarkEnd w:id="12"/>
      <w:bookmarkEnd w:id="13"/>
    </w:p>
    <w:p w14:paraId="7FA64A9D" w14:textId="77777777" w:rsidR="00995E64" w:rsidRPr="00995E64" w:rsidRDefault="00995E64" w:rsidP="00995E64">
      <w:pPr>
        <w:spacing w:after="0" w:line="240" w:lineRule="auto"/>
        <w:jc w:val="both"/>
        <w:rPr>
          <w:rFonts w:eastAsia="Times New Roman"/>
          <w:sz w:val="20"/>
          <w:szCs w:val="20"/>
          <w:lang w:val="fr-FR"/>
        </w:rPr>
      </w:pPr>
      <w:r w:rsidRPr="00995E64">
        <w:rPr>
          <w:rFonts w:eastAsia="Times New Roman"/>
          <w:sz w:val="20"/>
          <w:szCs w:val="20"/>
          <w:lang w:val="fr-FR"/>
        </w:rPr>
        <w:t xml:space="preserve">La présente consultation est lancée sous la forme d’un </w:t>
      </w:r>
      <w:r w:rsidRPr="00995E64">
        <w:rPr>
          <w:rFonts w:eastAsia="Times New Roman"/>
          <w:b/>
          <w:color w:val="548DD4"/>
          <w:sz w:val="20"/>
          <w:szCs w:val="20"/>
          <w:lang w:val="fr-FR"/>
        </w:rPr>
        <w:t xml:space="preserve">appel d’offres ouvert avec parution en presse. Elle s’adresse aux prestataires intellectuels ayant été habilités par la DIMENC pour la réalisation de diagnostics de performance énergétique. </w:t>
      </w:r>
    </w:p>
    <w:p w14:paraId="29895E86" w14:textId="77777777" w:rsidR="00995E64" w:rsidRPr="00995E64" w:rsidRDefault="00995E64" w:rsidP="00995E64">
      <w:pPr>
        <w:spacing w:after="0" w:line="240" w:lineRule="auto"/>
        <w:jc w:val="both"/>
        <w:rPr>
          <w:rFonts w:eastAsia="Times New Roman"/>
          <w:sz w:val="20"/>
          <w:szCs w:val="20"/>
          <w:lang w:val="fr-FR"/>
        </w:rPr>
      </w:pPr>
    </w:p>
    <w:p w14:paraId="15FC0D54" w14:textId="77777777" w:rsidR="00995E64" w:rsidRPr="00995E64" w:rsidRDefault="00995E64" w:rsidP="00995E64">
      <w:pPr>
        <w:spacing w:after="0" w:line="240" w:lineRule="auto"/>
        <w:jc w:val="both"/>
        <w:rPr>
          <w:rFonts w:eastAsia="Arial Unicode MS"/>
          <w:b/>
          <w:color w:val="548DD4"/>
          <w:sz w:val="20"/>
          <w:szCs w:val="20"/>
          <w:lang w:val="fr-FR"/>
        </w:rPr>
      </w:pPr>
      <w:r w:rsidRPr="00995E64">
        <w:rPr>
          <w:rFonts w:eastAsia="Times New Roman"/>
          <w:sz w:val="20"/>
          <w:szCs w:val="20"/>
          <w:lang w:val="fr-FR"/>
        </w:rPr>
        <w:t xml:space="preserve">Le marché sera passé </w:t>
      </w:r>
      <w:r w:rsidRPr="00995E64">
        <w:rPr>
          <w:rFonts w:eastAsia="Arial Unicode MS"/>
          <w:sz w:val="20"/>
          <w:szCs w:val="20"/>
          <w:lang w:val="fr-FR"/>
        </w:rPr>
        <w:t xml:space="preserve">en </w:t>
      </w:r>
      <w:r w:rsidRPr="00995E64">
        <w:rPr>
          <w:rFonts w:eastAsia="Arial Unicode MS"/>
          <w:b/>
          <w:iCs/>
          <w:color w:val="548DD4"/>
          <w:sz w:val="20"/>
          <w:szCs w:val="20"/>
          <w:lang w:val="fr-FR"/>
        </w:rPr>
        <w:t>groupement d’entreprises conjointes avec mandataire solidaire ou entreprise générale</w:t>
      </w:r>
      <w:r w:rsidRPr="00995E64">
        <w:rPr>
          <w:rFonts w:eastAsia="Arial Unicode MS"/>
          <w:b/>
          <w:color w:val="548DD4"/>
          <w:sz w:val="20"/>
          <w:szCs w:val="20"/>
          <w:lang w:val="fr-FR"/>
        </w:rPr>
        <w:t xml:space="preserve">. </w:t>
      </w:r>
    </w:p>
    <w:p w14:paraId="01981068" w14:textId="77777777" w:rsidR="00995E64" w:rsidRPr="00995E64" w:rsidRDefault="00995E64" w:rsidP="00995E64">
      <w:pPr>
        <w:spacing w:after="0" w:line="240" w:lineRule="auto"/>
        <w:jc w:val="both"/>
        <w:rPr>
          <w:rFonts w:eastAsia="Arial Unicode MS"/>
          <w:b/>
          <w:color w:val="548DD4"/>
          <w:sz w:val="20"/>
          <w:szCs w:val="20"/>
          <w:lang w:val="fr-FR"/>
        </w:rPr>
      </w:pPr>
    </w:p>
    <w:p w14:paraId="4E31DA52" w14:textId="77777777" w:rsidR="00995E64" w:rsidRPr="00995E64" w:rsidRDefault="00995E64" w:rsidP="00995E64">
      <w:pPr>
        <w:spacing w:after="0" w:line="240" w:lineRule="auto"/>
        <w:jc w:val="both"/>
        <w:rPr>
          <w:rFonts w:eastAsia="Arial Unicode MS"/>
          <w:color w:val="548DD4"/>
          <w:sz w:val="20"/>
          <w:szCs w:val="20"/>
          <w:lang w:val="fr-FR"/>
        </w:rPr>
      </w:pPr>
    </w:p>
    <w:p w14:paraId="69915553" w14:textId="77777777" w:rsidR="00995E64" w:rsidRPr="00995E64" w:rsidRDefault="00995E64" w:rsidP="00995E64">
      <w:pPr>
        <w:spacing w:after="0" w:line="240" w:lineRule="auto"/>
        <w:jc w:val="both"/>
        <w:rPr>
          <w:rFonts w:eastAsia="Times New Roman"/>
          <w:b/>
          <w:sz w:val="20"/>
          <w:szCs w:val="20"/>
          <w:lang w:val="fr-FR"/>
        </w:rPr>
      </w:pPr>
      <w:r w:rsidRPr="00995E64">
        <w:rPr>
          <w:rFonts w:eastAsia="Arial Unicode MS"/>
          <w:b/>
          <w:sz w:val="20"/>
          <w:szCs w:val="20"/>
          <w:lang w:val="fr-FR"/>
        </w:rPr>
        <w:t xml:space="preserve">2.2 </w:t>
      </w:r>
      <w:r w:rsidRPr="00995E64">
        <w:rPr>
          <w:rFonts w:eastAsia="Times New Roman"/>
          <w:b/>
          <w:sz w:val="20"/>
          <w:szCs w:val="20"/>
          <w:lang w:val="fr-FR"/>
        </w:rPr>
        <w:t>Forme juridique du marché</w:t>
      </w:r>
    </w:p>
    <w:p w14:paraId="078353AE" w14:textId="77777777" w:rsidR="00995E64" w:rsidRPr="00995E64" w:rsidRDefault="00995E64" w:rsidP="00995E64">
      <w:pPr>
        <w:autoSpaceDE w:val="0"/>
        <w:autoSpaceDN w:val="0"/>
        <w:spacing w:after="0" w:line="240" w:lineRule="auto"/>
        <w:jc w:val="both"/>
        <w:rPr>
          <w:rFonts w:eastAsia="Times New Roman"/>
          <w:sz w:val="20"/>
          <w:szCs w:val="20"/>
          <w:lang w:val="fr-FR"/>
        </w:rPr>
      </w:pPr>
      <w:r w:rsidRPr="00995E64">
        <w:rPr>
          <w:rFonts w:eastAsia="Times New Roman"/>
          <w:sz w:val="20"/>
          <w:szCs w:val="20"/>
          <w:lang w:val="fr-FR"/>
        </w:rPr>
        <w:t>Le marché est un marché privé de prestations intellectuelles définis par les articles 1710, 1779-3 du code civil et soumis, lorsqu’il n’y est pas dérogé par les dispositions contractuelles, aux dispositions du CAG-PI du 16 Septembre 2009 et de la norme NFP 03.001 (marché privé de travaux) avec leurs amendements éventuels et réputés connus des parties, et enfin aux règles de l’art.</w:t>
      </w:r>
    </w:p>
    <w:p w14:paraId="542DFDB8" w14:textId="77777777" w:rsidR="00995E64" w:rsidRPr="00995E64" w:rsidRDefault="00995E64" w:rsidP="00995E64">
      <w:pPr>
        <w:spacing w:after="0" w:line="240" w:lineRule="auto"/>
        <w:jc w:val="both"/>
        <w:outlineLvl w:val="1"/>
        <w:rPr>
          <w:rFonts w:eastAsia="Times New Roman"/>
          <w:b/>
          <w:sz w:val="20"/>
          <w:szCs w:val="20"/>
          <w:lang w:val="fr-FR"/>
        </w:rPr>
      </w:pPr>
    </w:p>
    <w:p w14:paraId="036B6EF0" w14:textId="77777777" w:rsidR="00995E64" w:rsidRPr="00995E64" w:rsidRDefault="00995E64" w:rsidP="00995E64">
      <w:pPr>
        <w:numPr>
          <w:ilvl w:val="1"/>
          <w:numId w:val="35"/>
        </w:numPr>
        <w:spacing w:after="0" w:line="240" w:lineRule="auto"/>
        <w:jc w:val="both"/>
        <w:outlineLvl w:val="1"/>
        <w:rPr>
          <w:rFonts w:eastAsia="Times New Roman"/>
          <w:b/>
          <w:sz w:val="20"/>
          <w:szCs w:val="20"/>
          <w:u w:val="single"/>
          <w:lang w:val="fr-FR"/>
        </w:rPr>
      </w:pPr>
      <w:bookmarkStart w:id="14" w:name="_Toc146631541"/>
      <w:bookmarkStart w:id="15" w:name="_Toc230175135"/>
      <w:r w:rsidRPr="00995E64">
        <w:rPr>
          <w:rFonts w:eastAsia="Times New Roman"/>
          <w:b/>
          <w:sz w:val="20"/>
          <w:szCs w:val="20"/>
          <w:lang w:val="fr-FR"/>
        </w:rPr>
        <w:t>Maîtrise d’œuvre, Contrôle technique, OPC et Coordination Santé Sécurité</w:t>
      </w:r>
      <w:bookmarkStart w:id="16" w:name="_Toc536460310"/>
      <w:bookmarkEnd w:id="14"/>
      <w:bookmarkEnd w:id="15"/>
      <w:bookmarkEnd w:id="16"/>
    </w:p>
    <w:p w14:paraId="4B8BA0AA" w14:textId="77777777" w:rsidR="00995E64" w:rsidRPr="00995E64" w:rsidRDefault="00995E64" w:rsidP="00995E64">
      <w:pPr>
        <w:spacing w:after="0" w:line="240" w:lineRule="auto"/>
        <w:contextualSpacing/>
        <w:jc w:val="both"/>
        <w:rPr>
          <w:rFonts w:eastAsia="Arial Unicode MS"/>
          <w:b/>
          <w:color w:val="5B9BD5"/>
          <w:sz w:val="20"/>
          <w:szCs w:val="20"/>
          <w:lang w:val="fr-FR"/>
        </w:rPr>
      </w:pPr>
      <w:r w:rsidRPr="00995E64">
        <w:rPr>
          <w:rFonts w:eastAsia="Arial Unicode MS"/>
          <w:b/>
          <w:iCs/>
          <w:color w:val="5B9BD5"/>
          <w:sz w:val="20"/>
          <w:szCs w:val="20"/>
          <w:lang w:val="fr-FR"/>
        </w:rPr>
        <w:t>Sans objet</w:t>
      </w:r>
    </w:p>
    <w:p w14:paraId="469F6B6E" w14:textId="77777777" w:rsidR="00995E64" w:rsidRPr="00995E64" w:rsidRDefault="00995E64" w:rsidP="00995E64">
      <w:pPr>
        <w:spacing w:after="0" w:line="240" w:lineRule="auto"/>
        <w:jc w:val="both"/>
        <w:outlineLvl w:val="1"/>
        <w:rPr>
          <w:rFonts w:eastAsia="Times New Roman"/>
          <w:b/>
          <w:sz w:val="20"/>
          <w:szCs w:val="20"/>
          <w:lang w:val="fr-FR"/>
        </w:rPr>
      </w:pPr>
    </w:p>
    <w:p w14:paraId="6CE93459" w14:textId="77777777" w:rsidR="00995E64" w:rsidRPr="00995E64" w:rsidRDefault="00995E64" w:rsidP="00995E64">
      <w:pPr>
        <w:numPr>
          <w:ilvl w:val="1"/>
          <w:numId w:val="35"/>
        </w:numPr>
        <w:spacing w:after="0" w:line="240" w:lineRule="auto"/>
        <w:jc w:val="both"/>
        <w:outlineLvl w:val="1"/>
        <w:rPr>
          <w:rFonts w:eastAsia="Times New Roman"/>
          <w:b/>
          <w:sz w:val="20"/>
          <w:szCs w:val="20"/>
          <w:lang w:val="fr-FR"/>
        </w:rPr>
      </w:pPr>
      <w:bookmarkStart w:id="17" w:name="_Toc146631542"/>
      <w:bookmarkStart w:id="18" w:name="_Toc230175136"/>
      <w:r w:rsidRPr="00995E64">
        <w:rPr>
          <w:rFonts w:eastAsia="Times New Roman"/>
          <w:b/>
          <w:sz w:val="20"/>
          <w:szCs w:val="20"/>
          <w:lang w:val="fr-FR"/>
        </w:rPr>
        <w:t>Décomposition en tranches et en lots</w:t>
      </w:r>
      <w:bookmarkEnd w:id="17"/>
      <w:bookmarkEnd w:id="18"/>
    </w:p>
    <w:p w14:paraId="498A2EEC" w14:textId="77777777" w:rsidR="00995E64" w:rsidRPr="00995E64" w:rsidRDefault="00995E64" w:rsidP="00995E64">
      <w:pPr>
        <w:spacing w:after="0" w:line="240" w:lineRule="auto"/>
        <w:contextualSpacing/>
        <w:jc w:val="both"/>
        <w:rPr>
          <w:rFonts w:eastAsia="Arial Unicode MS"/>
          <w:color w:val="000000"/>
          <w:sz w:val="20"/>
          <w:szCs w:val="20"/>
          <w:lang w:val="fr-FR"/>
        </w:rPr>
      </w:pPr>
      <w:r w:rsidRPr="00995E64">
        <w:rPr>
          <w:rFonts w:eastAsia="Arial Unicode MS"/>
          <w:sz w:val="20"/>
          <w:szCs w:val="20"/>
          <w:lang w:val="fr-FR"/>
        </w:rPr>
        <w:t xml:space="preserve">Les travaux seront réalisés </w:t>
      </w:r>
      <w:r w:rsidRPr="00995E64">
        <w:rPr>
          <w:rFonts w:eastAsia="Arial Unicode MS"/>
          <w:color w:val="000000"/>
          <w:sz w:val="20"/>
          <w:szCs w:val="20"/>
          <w:lang w:val="fr-FR"/>
        </w:rPr>
        <w:t>en :</w:t>
      </w:r>
    </w:p>
    <w:p w14:paraId="5536DF7C" w14:textId="77777777" w:rsidR="00995E64" w:rsidRPr="00995E64" w:rsidRDefault="00995E64" w:rsidP="00995E64">
      <w:pPr>
        <w:numPr>
          <w:ilvl w:val="0"/>
          <w:numId w:val="34"/>
        </w:numPr>
        <w:spacing w:after="0" w:line="240" w:lineRule="auto"/>
        <w:contextualSpacing/>
        <w:jc w:val="both"/>
        <w:rPr>
          <w:rFonts w:eastAsia="Arial Unicode MS"/>
          <w:b/>
          <w:iCs/>
          <w:color w:val="548DD4"/>
          <w:sz w:val="20"/>
          <w:szCs w:val="20"/>
          <w:lang w:val="fr-FR"/>
        </w:rPr>
      </w:pPr>
      <w:r w:rsidRPr="00995E64">
        <w:rPr>
          <w:rFonts w:eastAsia="Arial Unicode MS"/>
          <w:b/>
          <w:iCs/>
          <w:color w:val="548DD4"/>
          <w:sz w:val="20"/>
          <w:szCs w:val="20"/>
          <w:lang w:val="fr-FR"/>
        </w:rPr>
        <w:t>1 tranche ferme;</w:t>
      </w:r>
    </w:p>
    <w:p w14:paraId="35288A63" w14:textId="07B7D5FD" w:rsidR="00995E64" w:rsidRDefault="00995E64" w:rsidP="00995E64">
      <w:pPr>
        <w:numPr>
          <w:ilvl w:val="0"/>
          <w:numId w:val="34"/>
        </w:numPr>
        <w:spacing w:after="0" w:line="240" w:lineRule="auto"/>
        <w:contextualSpacing/>
        <w:jc w:val="both"/>
        <w:rPr>
          <w:rFonts w:eastAsia="Arial Unicode MS"/>
          <w:b/>
          <w:color w:val="548DD4"/>
          <w:sz w:val="20"/>
          <w:szCs w:val="20"/>
          <w:lang w:val="fr-FR"/>
        </w:rPr>
      </w:pPr>
      <w:r w:rsidRPr="00995E64">
        <w:rPr>
          <w:rFonts w:eastAsia="Arial Unicode MS"/>
          <w:b/>
          <w:color w:val="548DD4"/>
          <w:sz w:val="20"/>
          <w:szCs w:val="20"/>
          <w:lang w:val="fr-FR"/>
        </w:rPr>
        <w:t xml:space="preserve">En </w:t>
      </w:r>
      <w:r w:rsidRPr="00995E64">
        <w:rPr>
          <w:rFonts w:eastAsia="Arial Unicode MS"/>
          <w:b/>
          <w:iCs/>
          <w:color w:val="548DD4"/>
          <w:sz w:val="20"/>
          <w:szCs w:val="20"/>
          <w:lang w:val="fr-FR"/>
        </w:rPr>
        <w:t xml:space="preserve">4 </w:t>
      </w:r>
      <w:r w:rsidRPr="00995E64">
        <w:rPr>
          <w:rFonts w:eastAsia="Arial Unicode MS"/>
          <w:b/>
          <w:color w:val="548DD4"/>
          <w:sz w:val="20"/>
          <w:szCs w:val="20"/>
          <w:lang w:val="fr-FR"/>
        </w:rPr>
        <w:t>(quatre) lots :</w:t>
      </w:r>
    </w:p>
    <w:p w14:paraId="32990AAD" w14:textId="343B586E" w:rsidR="00B8368D" w:rsidRDefault="00B8368D" w:rsidP="00B8368D">
      <w:pPr>
        <w:spacing w:after="0" w:line="240" w:lineRule="auto"/>
        <w:contextualSpacing/>
        <w:jc w:val="both"/>
        <w:rPr>
          <w:rFonts w:eastAsia="Arial Unicode MS"/>
          <w:b/>
          <w:color w:val="548DD4"/>
          <w:sz w:val="20"/>
          <w:szCs w:val="20"/>
          <w:lang w:val="fr-FR"/>
        </w:rPr>
      </w:pPr>
    </w:p>
    <w:p w14:paraId="63BC35AC" w14:textId="4663ECCA" w:rsidR="00B8368D" w:rsidRDefault="00B8368D" w:rsidP="00B8368D">
      <w:pPr>
        <w:spacing w:after="0" w:line="240" w:lineRule="auto"/>
        <w:contextualSpacing/>
        <w:jc w:val="both"/>
        <w:rPr>
          <w:rFonts w:eastAsia="Arial Unicode MS"/>
          <w:b/>
          <w:color w:val="548DD4"/>
          <w:sz w:val="20"/>
          <w:szCs w:val="20"/>
          <w:lang w:val="fr-FR"/>
        </w:rPr>
      </w:pPr>
    </w:p>
    <w:p w14:paraId="027FCB0B" w14:textId="7B9D074F" w:rsidR="00B8368D" w:rsidRDefault="00B8368D" w:rsidP="00B8368D">
      <w:pPr>
        <w:spacing w:after="0" w:line="240" w:lineRule="auto"/>
        <w:contextualSpacing/>
        <w:jc w:val="both"/>
        <w:rPr>
          <w:rFonts w:eastAsia="Arial Unicode MS"/>
          <w:b/>
          <w:color w:val="548DD4"/>
          <w:sz w:val="20"/>
          <w:szCs w:val="20"/>
          <w:lang w:val="fr-FR"/>
        </w:rPr>
      </w:pPr>
    </w:p>
    <w:p w14:paraId="522E693F" w14:textId="77777777" w:rsidR="00B8368D" w:rsidRPr="00995E64" w:rsidRDefault="00B8368D" w:rsidP="00B8368D">
      <w:pPr>
        <w:spacing w:after="0" w:line="240" w:lineRule="auto"/>
        <w:contextualSpacing/>
        <w:jc w:val="both"/>
        <w:rPr>
          <w:rFonts w:eastAsia="Arial Unicode MS"/>
          <w:b/>
          <w:color w:val="548DD4"/>
          <w:sz w:val="20"/>
          <w:szCs w:val="20"/>
          <w:lang w:val="fr-FR"/>
        </w:rPr>
      </w:pPr>
    </w:p>
    <w:p w14:paraId="6F51D8D8" w14:textId="77777777" w:rsidR="00995E64" w:rsidRPr="00995E64" w:rsidRDefault="00995E64" w:rsidP="00995E64">
      <w:pPr>
        <w:spacing w:after="0" w:line="240" w:lineRule="auto"/>
        <w:jc w:val="both"/>
        <w:outlineLvl w:val="1"/>
        <w:rPr>
          <w:rFonts w:eastAsia="Times New Roman"/>
          <w:b/>
          <w:sz w:val="20"/>
          <w:szCs w:val="20"/>
          <w:lang w:val="fr-FR"/>
        </w:rPr>
      </w:pPr>
    </w:p>
    <w:tbl>
      <w:tblPr>
        <w:tblW w:w="7500" w:type="dxa"/>
        <w:tblCellMar>
          <w:left w:w="70" w:type="dxa"/>
          <w:right w:w="70" w:type="dxa"/>
        </w:tblCellMar>
        <w:tblLook w:val="04A0" w:firstRow="1" w:lastRow="0" w:firstColumn="1" w:lastColumn="0" w:noHBand="0" w:noVBand="1"/>
      </w:tblPr>
      <w:tblGrid>
        <w:gridCol w:w="1260"/>
        <w:gridCol w:w="1302"/>
        <w:gridCol w:w="3384"/>
        <w:gridCol w:w="1554"/>
      </w:tblGrid>
      <w:tr w:rsidR="00995E64" w:rsidRPr="00995E64" w14:paraId="7FBF09EB" w14:textId="77777777" w:rsidTr="00AF5586">
        <w:trPr>
          <w:trHeight w:val="447"/>
        </w:trPr>
        <w:tc>
          <w:tcPr>
            <w:tcW w:w="1260" w:type="dxa"/>
            <w:tcBorders>
              <w:top w:val="single" w:sz="8" w:space="0" w:color="auto"/>
              <w:left w:val="single" w:sz="8" w:space="0" w:color="auto"/>
              <w:bottom w:val="single" w:sz="8" w:space="0" w:color="auto"/>
              <w:right w:val="single" w:sz="8" w:space="0" w:color="auto"/>
            </w:tcBorders>
            <w:shd w:val="clear" w:color="000000" w:fill="FFFFCC"/>
            <w:vAlign w:val="center"/>
            <w:hideMark/>
          </w:tcPr>
          <w:p w14:paraId="31F8D15A" w14:textId="77777777" w:rsidR="00995E64" w:rsidRPr="00995E64" w:rsidRDefault="00995E64" w:rsidP="00995E64">
            <w:pPr>
              <w:spacing w:after="0" w:line="240" w:lineRule="auto"/>
              <w:jc w:val="center"/>
              <w:rPr>
                <w:rFonts w:ascii="Tahoma" w:eastAsia="Times New Roman" w:hAnsi="Tahoma" w:cs="Tahoma"/>
                <w:b/>
                <w:bCs/>
                <w:sz w:val="20"/>
                <w:szCs w:val="20"/>
                <w:lang w:val="fr-FR"/>
              </w:rPr>
            </w:pPr>
            <w:r w:rsidRPr="00995E64">
              <w:rPr>
                <w:rFonts w:ascii="Tahoma" w:eastAsia="Times New Roman" w:hAnsi="Tahoma" w:cs="Tahoma"/>
                <w:b/>
                <w:bCs/>
                <w:sz w:val="20"/>
                <w:szCs w:val="20"/>
                <w:lang w:val="fr-FR"/>
              </w:rPr>
              <w:lastRenderedPageBreak/>
              <w:t>Lot</w:t>
            </w:r>
          </w:p>
        </w:tc>
        <w:tc>
          <w:tcPr>
            <w:tcW w:w="1302" w:type="dxa"/>
            <w:tcBorders>
              <w:top w:val="single" w:sz="8" w:space="0" w:color="auto"/>
              <w:left w:val="nil"/>
              <w:bottom w:val="single" w:sz="8" w:space="0" w:color="auto"/>
              <w:right w:val="single" w:sz="4" w:space="0" w:color="auto"/>
            </w:tcBorders>
            <w:shd w:val="clear" w:color="000000" w:fill="FFFFCC"/>
            <w:vAlign w:val="center"/>
            <w:hideMark/>
          </w:tcPr>
          <w:p w14:paraId="31843F57" w14:textId="56A639B5" w:rsidR="00995E64" w:rsidRPr="00995E64" w:rsidRDefault="00995E64" w:rsidP="00995E64">
            <w:pPr>
              <w:spacing w:after="0" w:line="240" w:lineRule="auto"/>
              <w:jc w:val="center"/>
              <w:rPr>
                <w:rFonts w:ascii="Tahoma" w:eastAsia="Times New Roman" w:hAnsi="Tahoma" w:cs="Tahoma"/>
                <w:b/>
                <w:bCs/>
                <w:sz w:val="20"/>
                <w:szCs w:val="20"/>
                <w:lang w:val="fr-FR"/>
              </w:rPr>
            </w:pPr>
            <w:r w:rsidRPr="00995E64">
              <w:rPr>
                <w:rFonts w:ascii="Tahoma" w:eastAsia="Times New Roman" w:hAnsi="Tahoma" w:cs="Tahoma"/>
                <w:b/>
                <w:bCs/>
                <w:sz w:val="20"/>
                <w:szCs w:val="20"/>
                <w:lang w:val="fr-FR"/>
              </w:rPr>
              <w:t>Commune</w:t>
            </w:r>
            <w:r w:rsidR="00DC52B1">
              <w:rPr>
                <w:rFonts w:ascii="Tahoma" w:eastAsia="Times New Roman" w:hAnsi="Tahoma" w:cs="Tahoma"/>
                <w:b/>
                <w:bCs/>
                <w:sz w:val="20"/>
                <w:szCs w:val="20"/>
                <w:lang w:val="fr-FR"/>
              </w:rPr>
              <w:t>s</w:t>
            </w:r>
          </w:p>
        </w:tc>
        <w:tc>
          <w:tcPr>
            <w:tcW w:w="3384" w:type="dxa"/>
            <w:tcBorders>
              <w:top w:val="single" w:sz="8" w:space="0" w:color="auto"/>
              <w:left w:val="single" w:sz="8" w:space="0" w:color="auto"/>
              <w:bottom w:val="single" w:sz="8" w:space="0" w:color="auto"/>
              <w:right w:val="single" w:sz="4" w:space="0" w:color="auto"/>
            </w:tcBorders>
            <w:shd w:val="clear" w:color="000000" w:fill="FFFFCC"/>
            <w:vAlign w:val="center"/>
            <w:hideMark/>
          </w:tcPr>
          <w:p w14:paraId="397EB7AF" w14:textId="3783CEED" w:rsidR="00995E64" w:rsidRPr="00995E64" w:rsidRDefault="00995E64" w:rsidP="00995E64">
            <w:pPr>
              <w:spacing w:after="0" w:line="240" w:lineRule="auto"/>
              <w:jc w:val="center"/>
              <w:rPr>
                <w:rFonts w:ascii="Tahoma" w:eastAsia="Times New Roman" w:hAnsi="Tahoma" w:cs="Tahoma"/>
                <w:b/>
                <w:bCs/>
                <w:sz w:val="20"/>
                <w:szCs w:val="20"/>
                <w:lang w:val="fr-FR"/>
              </w:rPr>
            </w:pPr>
            <w:r w:rsidRPr="00995E64">
              <w:rPr>
                <w:rFonts w:ascii="Tahoma" w:eastAsia="Times New Roman" w:hAnsi="Tahoma" w:cs="Tahoma"/>
                <w:b/>
                <w:bCs/>
                <w:sz w:val="20"/>
                <w:szCs w:val="20"/>
                <w:lang w:val="fr-FR"/>
              </w:rPr>
              <w:t>Résidence</w:t>
            </w:r>
            <w:r w:rsidR="00DC52B1">
              <w:rPr>
                <w:rFonts w:ascii="Tahoma" w:eastAsia="Times New Roman" w:hAnsi="Tahoma" w:cs="Tahoma"/>
                <w:b/>
                <w:bCs/>
                <w:sz w:val="20"/>
                <w:szCs w:val="20"/>
                <w:lang w:val="fr-FR"/>
              </w:rPr>
              <w:t>s</w:t>
            </w:r>
          </w:p>
        </w:tc>
        <w:tc>
          <w:tcPr>
            <w:tcW w:w="1554" w:type="dxa"/>
            <w:tcBorders>
              <w:top w:val="single" w:sz="4" w:space="0" w:color="auto"/>
              <w:left w:val="single" w:sz="4" w:space="0" w:color="auto"/>
              <w:bottom w:val="single" w:sz="8" w:space="0" w:color="auto"/>
              <w:right w:val="single" w:sz="4" w:space="0" w:color="auto"/>
            </w:tcBorders>
            <w:shd w:val="clear" w:color="000000" w:fill="FFFFCC"/>
            <w:vAlign w:val="center"/>
            <w:hideMark/>
          </w:tcPr>
          <w:p w14:paraId="4D598E90" w14:textId="77777777" w:rsidR="00995E64" w:rsidRPr="00995E64" w:rsidRDefault="00995E64" w:rsidP="00995E64">
            <w:pPr>
              <w:spacing w:after="0" w:line="240" w:lineRule="auto"/>
              <w:jc w:val="center"/>
              <w:rPr>
                <w:rFonts w:ascii="Tahoma" w:eastAsia="Times New Roman" w:hAnsi="Tahoma" w:cs="Tahoma"/>
                <w:b/>
                <w:bCs/>
                <w:sz w:val="20"/>
                <w:szCs w:val="20"/>
                <w:lang w:val="fr-FR"/>
              </w:rPr>
            </w:pPr>
            <w:r w:rsidRPr="00995E64">
              <w:rPr>
                <w:rFonts w:ascii="Tahoma" w:eastAsia="Times New Roman" w:hAnsi="Tahoma" w:cs="Tahoma"/>
                <w:b/>
                <w:bCs/>
                <w:sz w:val="20"/>
                <w:szCs w:val="20"/>
                <w:lang w:val="fr-FR"/>
              </w:rPr>
              <w:t>Nombre de logements</w:t>
            </w:r>
          </w:p>
        </w:tc>
      </w:tr>
      <w:tr w:rsidR="00995E64" w:rsidRPr="00995E64" w14:paraId="6BCFE11B" w14:textId="77777777" w:rsidTr="00AF5586">
        <w:trPr>
          <w:trHeight w:val="158"/>
        </w:trPr>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14:paraId="5EEC73E1"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1</w:t>
            </w:r>
          </w:p>
        </w:tc>
        <w:tc>
          <w:tcPr>
            <w:tcW w:w="1302" w:type="dxa"/>
            <w:vMerge w:val="restart"/>
            <w:tcBorders>
              <w:top w:val="nil"/>
              <w:left w:val="single" w:sz="8" w:space="0" w:color="auto"/>
              <w:bottom w:val="single" w:sz="8" w:space="0" w:color="000000"/>
              <w:right w:val="single" w:sz="4" w:space="0" w:color="auto"/>
            </w:tcBorders>
            <w:shd w:val="clear" w:color="auto" w:fill="auto"/>
            <w:vAlign w:val="center"/>
            <w:hideMark/>
          </w:tcPr>
          <w:p w14:paraId="30267427"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Nouméa</w:t>
            </w:r>
          </w:p>
        </w:tc>
        <w:tc>
          <w:tcPr>
            <w:tcW w:w="3384" w:type="dxa"/>
            <w:tcBorders>
              <w:top w:val="nil"/>
              <w:left w:val="nil"/>
              <w:bottom w:val="single" w:sz="4" w:space="0" w:color="auto"/>
              <w:right w:val="single" w:sz="4" w:space="0" w:color="auto"/>
            </w:tcBorders>
            <w:shd w:val="clear" w:color="auto" w:fill="auto"/>
            <w:vAlign w:val="center"/>
            <w:hideMark/>
          </w:tcPr>
          <w:p w14:paraId="4E42C7D8" w14:textId="77777777" w:rsidR="00995E64" w:rsidRPr="00995E64" w:rsidRDefault="00995E64" w:rsidP="00995E64">
            <w:pPr>
              <w:spacing w:after="0" w:line="240" w:lineRule="auto"/>
              <w:rPr>
                <w:rFonts w:ascii="Tahoma" w:eastAsia="Times New Roman" w:hAnsi="Tahoma" w:cs="Tahoma"/>
                <w:sz w:val="20"/>
                <w:szCs w:val="20"/>
                <w:lang w:val="fr-FR"/>
              </w:rPr>
            </w:pPr>
            <w:proofErr w:type="spellStart"/>
            <w:r w:rsidRPr="00995E64">
              <w:rPr>
                <w:rFonts w:ascii="Tahoma" w:eastAsia="Times New Roman" w:hAnsi="Tahoma" w:cs="Tahoma"/>
                <w:sz w:val="20"/>
                <w:szCs w:val="20"/>
                <w:lang w:val="fr-FR"/>
              </w:rPr>
              <w:t>Calédonia</w:t>
            </w:r>
            <w:proofErr w:type="spellEnd"/>
            <w:r w:rsidRPr="00995E64">
              <w:rPr>
                <w:rFonts w:ascii="Tahoma" w:eastAsia="Times New Roman" w:hAnsi="Tahoma" w:cs="Tahoma"/>
                <w:sz w:val="20"/>
                <w:szCs w:val="20"/>
                <w:lang w:val="fr-FR"/>
              </w:rPr>
              <w:t xml:space="preserve"> Est</w:t>
            </w: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72F994D7"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78</w:t>
            </w:r>
          </w:p>
        </w:tc>
      </w:tr>
      <w:tr w:rsidR="00995E64" w:rsidRPr="00995E64" w14:paraId="5135BF0C" w14:textId="77777777" w:rsidTr="00B8368D">
        <w:trPr>
          <w:trHeight w:val="158"/>
        </w:trPr>
        <w:tc>
          <w:tcPr>
            <w:tcW w:w="1260" w:type="dxa"/>
            <w:vMerge/>
            <w:tcBorders>
              <w:top w:val="nil"/>
              <w:left w:val="single" w:sz="8" w:space="0" w:color="auto"/>
              <w:bottom w:val="single" w:sz="8" w:space="0" w:color="000000"/>
              <w:right w:val="single" w:sz="8" w:space="0" w:color="auto"/>
            </w:tcBorders>
            <w:vAlign w:val="center"/>
            <w:hideMark/>
          </w:tcPr>
          <w:p w14:paraId="20FBC352"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1302" w:type="dxa"/>
            <w:vMerge/>
            <w:tcBorders>
              <w:top w:val="nil"/>
              <w:left w:val="single" w:sz="8" w:space="0" w:color="auto"/>
              <w:bottom w:val="single" w:sz="8" w:space="0" w:color="000000"/>
              <w:right w:val="single" w:sz="4" w:space="0" w:color="auto"/>
            </w:tcBorders>
            <w:vAlign w:val="center"/>
            <w:hideMark/>
          </w:tcPr>
          <w:p w14:paraId="7580D3AA"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3384" w:type="dxa"/>
            <w:tcBorders>
              <w:top w:val="nil"/>
              <w:left w:val="nil"/>
              <w:right w:val="single" w:sz="4" w:space="0" w:color="auto"/>
            </w:tcBorders>
            <w:shd w:val="clear" w:color="auto" w:fill="auto"/>
            <w:vAlign w:val="center"/>
            <w:hideMark/>
          </w:tcPr>
          <w:p w14:paraId="6A450768" w14:textId="77777777" w:rsidR="00995E64" w:rsidRPr="00995E64" w:rsidRDefault="00995E64" w:rsidP="00995E64">
            <w:pPr>
              <w:spacing w:after="0" w:line="240" w:lineRule="auto"/>
              <w:rPr>
                <w:rFonts w:ascii="Tahoma" w:eastAsia="Times New Roman" w:hAnsi="Tahoma" w:cs="Tahoma"/>
                <w:sz w:val="20"/>
                <w:szCs w:val="20"/>
                <w:lang w:val="fr-FR"/>
              </w:rPr>
            </w:pPr>
            <w:proofErr w:type="spellStart"/>
            <w:r w:rsidRPr="00995E64">
              <w:rPr>
                <w:rFonts w:ascii="Tahoma" w:eastAsia="Times New Roman" w:hAnsi="Tahoma" w:cs="Tahoma"/>
                <w:sz w:val="20"/>
                <w:szCs w:val="20"/>
                <w:lang w:val="fr-FR"/>
              </w:rPr>
              <w:t>Lacabanne</w:t>
            </w:r>
            <w:proofErr w:type="spellEnd"/>
          </w:p>
        </w:tc>
        <w:tc>
          <w:tcPr>
            <w:tcW w:w="1554" w:type="dxa"/>
            <w:tcBorders>
              <w:top w:val="nil"/>
              <w:left w:val="single" w:sz="4" w:space="0" w:color="auto"/>
              <w:right w:val="single" w:sz="4" w:space="0" w:color="auto"/>
            </w:tcBorders>
            <w:shd w:val="clear" w:color="auto" w:fill="auto"/>
            <w:vAlign w:val="center"/>
            <w:hideMark/>
          </w:tcPr>
          <w:p w14:paraId="753A1B49"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12</w:t>
            </w:r>
          </w:p>
        </w:tc>
      </w:tr>
      <w:tr w:rsidR="00995E64" w:rsidRPr="00995E64" w14:paraId="4F51A3DB" w14:textId="77777777" w:rsidTr="00AF5586">
        <w:trPr>
          <w:trHeight w:val="158"/>
        </w:trPr>
        <w:tc>
          <w:tcPr>
            <w:tcW w:w="1260" w:type="dxa"/>
            <w:vMerge/>
            <w:tcBorders>
              <w:top w:val="nil"/>
              <w:left w:val="single" w:sz="8" w:space="0" w:color="auto"/>
              <w:bottom w:val="single" w:sz="8" w:space="0" w:color="000000"/>
              <w:right w:val="single" w:sz="8" w:space="0" w:color="auto"/>
            </w:tcBorders>
            <w:vAlign w:val="center"/>
            <w:hideMark/>
          </w:tcPr>
          <w:p w14:paraId="15EF0F32"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1302" w:type="dxa"/>
            <w:vMerge/>
            <w:tcBorders>
              <w:top w:val="nil"/>
              <w:left w:val="single" w:sz="8" w:space="0" w:color="auto"/>
              <w:bottom w:val="single" w:sz="8" w:space="0" w:color="000000"/>
              <w:right w:val="single" w:sz="4" w:space="0" w:color="auto"/>
            </w:tcBorders>
            <w:vAlign w:val="center"/>
            <w:hideMark/>
          </w:tcPr>
          <w:p w14:paraId="0F26B0DB"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3384" w:type="dxa"/>
            <w:tcBorders>
              <w:top w:val="nil"/>
              <w:left w:val="nil"/>
              <w:bottom w:val="single" w:sz="4" w:space="0" w:color="auto"/>
              <w:right w:val="single" w:sz="4" w:space="0" w:color="auto"/>
            </w:tcBorders>
            <w:shd w:val="clear" w:color="auto" w:fill="auto"/>
            <w:vAlign w:val="center"/>
            <w:hideMark/>
          </w:tcPr>
          <w:p w14:paraId="5A5B842B" w14:textId="77777777" w:rsidR="00995E64" w:rsidRPr="00995E64" w:rsidRDefault="00995E64" w:rsidP="00995E64">
            <w:pPr>
              <w:spacing w:after="0" w:line="240" w:lineRule="auto"/>
              <w:rPr>
                <w:rFonts w:ascii="Tahoma" w:eastAsia="Times New Roman" w:hAnsi="Tahoma" w:cs="Tahoma"/>
                <w:sz w:val="20"/>
                <w:szCs w:val="20"/>
                <w:lang w:val="fr-FR"/>
              </w:rPr>
            </w:pPr>
            <w:proofErr w:type="spellStart"/>
            <w:r w:rsidRPr="00995E64">
              <w:rPr>
                <w:rFonts w:ascii="Tahoma" w:eastAsia="Times New Roman" w:hAnsi="Tahoma" w:cs="Tahoma"/>
                <w:sz w:val="20"/>
                <w:szCs w:val="20"/>
                <w:lang w:val="fr-FR"/>
              </w:rPr>
              <w:t>Barrau</w:t>
            </w:r>
            <w:proofErr w:type="spellEnd"/>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03EA51D2"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36</w:t>
            </w:r>
          </w:p>
        </w:tc>
      </w:tr>
      <w:tr w:rsidR="00995E64" w:rsidRPr="00995E64" w14:paraId="2C6D009D" w14:textId="77777777" w:rsidTr="00AF5586">
        <w:trPr>
          <w:trHeight w:val="158"/>
        </w:trPr>
        <w:tc>
          <w:tcPr>
            <w:tcW w:w="1260" w:type="dxa"/>
            <w:vMerge/>
            <w:tcBorders>
              <w:top w:val="nil"/>
              <w:left w:val="single" w:sz="8" w:space="0" w:color="auto"/>
              <w:bottom w:val="single" w:sz="8" w:space="0" w:color="000000"/>
              <w:right w:val="single" w:sz="8" w:space="0" w:color="auto"/>
            </w:tcBorders>
            <w:vAlign w:val="center"/>
            <w:hideMark/>
          </w:tcPr>
          <w:p w14:paraId="0A07D5BD"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1302" w:type="dxa"/>
            <w:vMerge/>
            <w:tcBorders>
              <w:top w:val="nil"/>
              <w:left w:val="single" w:sz="8" w:space="0" w:color="auto"/>
              <w:bottom w:val="single" w:sz="8" w:space="0" w:color="000000"/>
              <w:right w:val="single" w:sz="4" w:space="0" w:color="auto"/>
            </w:tcBorders>
            <w:vAlign w:val="center"/>
            <w:hideMark/>
          </w:tcPr>
          <w:p w14:paraId="699F6A95"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3384" w:type="dxa"/>
            <w:tcBorders>
              <w:top w:val="nil"/>
              <w:left w:val="nil"/>
              <w:bottom w:val="single" w:sz="4" w:space="0" w:color="auto"/>
              <w:right w:val="single" w:sz="4" w:space="0" w:color="auto"/>
            </w:tcBorders>
            <w:shd w:val="clear" w:color="auto" w:fill="auto"/>
            <w:vAlign w:val="center"/>
            <w:hideMark/>
          </w:tcPr>
          <w:p w14:paraId="23C8B571" w14:textId="77777777" w:rsidR="00995E64" w:rsidRPr="00995E64" w:rsidRDefault="00995E64" w:rsidP="00995E64">
            <w:pPr>
              <w:spacing w:after="0" w:line="240" w:lineRule="auto"/>
              <w:rPr>
                <w:rFonts w:ascii="Tahoma" w:eastAsia="Times New Roman" w:hAnsi="Tahoma" w:cs="Tahoma"/>
                <w:sz w:val="20"/>
                <w:szCs w:val="20"/>
                <w:lang w:val="fr-FR"/>
              </w:rPr>
            </w:pPr>
            <w:r w:rsidRPr="00995E64">
              <w:rPr>
                <w:rFonts w:ascii="Tahoma" w:eastAsia="Times New Roman" w:hAnsi="Tahoma" w:cs="Tahoma"/>
                <w:sz w:val="20"/>
                <w:szCs w:val="20"/>
                <w:lang w:val="fr-FR"/>
              </w:rPr>
              <w:t>Foch</w:t>
            </w: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65E56553"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21</w:t>
            </w:r>
          </w:p>
        </w:tc>
      </w:tr>
      <w:tr w:rsidR="00995E64" w:rsidRPr="00995E64" w14:paraId="532C7423" w14:textId="77777777" w:rsidTr="00AF5586">
        <w:trPr>
          <w:trHeight w:val="158"/>
        </w:trPr>
        <w:tc>
          <w:tcPr>
            <w:tcW w:w="1260" w:type="dxa"/>
            <w:vMerge/>
            <w:tcBorders>
              <w:top w:val="nil"/>
              <w:left w:val="single" w:sz="8" w:space="0" w:color="auto"/>
              <w:bottom w:val="single" w:sz="8" w:space="0" w:color="000000"/>
              <w:right w:val="single" w:sz="8" w:space="0" w:color="auto"/>
            </w:tcBorders>
            <w:vAlign w:val="center"/>
            <w:hideMark/>
          </w:tcPr>
          <w:p w14:paraId="6CBD4A3E"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1302" w:type="dxa"/>
            <w:vMerge/>
            <w:tcBorders>
              <w:top w:val="nil"/>
              <w:left w:val="single" w:sz="8" w:space="0" w:color="auto"/>
              <w:bottom w:val="single" w:sz="8" w:space="0" w:color="000000"/>
              <w:right w:val="single" w:sz="4" w:space="0" w:color="auto"/>
            </w:tcBorders>
            <w:vAlign w:val="center"/>
            <w:hideMark/>
          </w:tcPr>
          <w:p w14:paraId="34D62A1B"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3384" w:type="dxa"/>
            <w:tcBorders>
              <w:top w:val="nil"/>
              <w:left w:val="nil"/>
              <w:bottom w:val="single" w:sz="4" w:space="0" w:color="auto"/>
              <w:right w:val="single" w:sz="4" w:space="0" w:color="auto"/>
            </w:tcBorders>
            <w:shd w:val="clear" w:color="auto" w:fill="auto"/>
            <w:vAlign w:val="center"/>
            <w:hideMark/>
          </w:tcPr>
          <w:p w14:paraId="171A11C5" w14:textId="77777777" w:rsidR="00995E64" w:rsidRPr="00995E64" w:rsidRDefault="00995E64" w:rsidP="00995E64">
            <w:pPr>
              <w:spacing w:after="0" w:line="240" w:lineRule="auto"/>
              <w:rPr>
                <w:rFonts w:ascii="Tahoma" w:eastAsia="Times New Roman" w:hAnsi="Tahoma" w:cs="Tahoma"/>
                <w:sz w:val="20"/>
                <w:szCs w:val="20"/>
                <w:lang w:val="fr-FR"/>
              </w:rPr>
            </w:pPr>
            <w:r w:rsidRPr="00995E64">
              <w:rPr>
                <w:rFonts w:ascii="Tahoma" w:eastAsia="Times New Roman" w:hAnsi="Tahoma" w:cs="Tahoma"/>
                <w:sz w:val="20"/>
                <w:szCs w:val="20"/>
                <w:lang w:val="fr-FR"/>
              </w:rPr>
              <w:t>Port Magenta</w:t>
            </w: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5E2882BD"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97</w:t>
            </w:r>
          </w:p>
        </w:tc>
      </w:tr>
      <w:tr w:rsidR="00995E64" w:rsidRPr="00995E64" w14:paraId="0AB6D485" w14:textId="77777777" w:rsidTr="00AF5586">
        <w:trPr>
          <w:trHeight w:val="158"/>
        </w:trPr>
        <w:tc>
          <w:tcPr>
            <w:tcW w:w="1260" w:type="dxa"/>
            <w:vMerge/>
            <w:tcBorders>
              <w:top w:val="nil"/>
              <w:left w:val="single" w:sz="8" w:space="0" w:color="auto"/>
              <w:bottom w:val="single" w:sz="8" w:space="0" w:color="000000"/>
              <w:right w:val="single" w:sz="8" w:space="0" w:color="auto"/>
            </w:tcBorders>
            <w:vAlign w:val="center"/>
            <w:hideMark/>
          </w:tcPr>
          <w:p w14:paraId="6B7036A2"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1302" w:type="dxa"/>
            <w:vMerge/>
            <w:tcBorders>
              <w:top w:val="nil"/>
              <w:left w:val="single" w:sz="8" w:space="0" w:color="auto"/>
              <w:bottom w:val="single" w:sz="8" w:space="0" w:color="000000"/>
              <w:right w:val="single" w:sz="4" w:space="0" w:color="auto"/>
            </w:tcBorders>
            <w:vAlign w:val="center"/>
            <w:hideMark/>
          </w:tcPr>
          <w:p w14:paraId="4AECCF79"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3384" w:type="dxa"/>
            <w:tcBorders>
              <w:top w:val="nil"/>
              <w:left w:val="nil"/>
              <w:bottom w:val="single" w:sz="4" w:space="0" w:color="auto"/>
              <w:right w:val="single" w:sz="4" w:space="0" w:color="auto"/>
            </w:tcBorders>
            <w:shd w:val="clear" w:color="auto" w:fill="auto"/>
            <w:vAlign w:val="center"/>
            <w:hideMark/>
          </w:tcPr>
          <w:p w14:paraId="79E04113" w14:textId="77777777" w:rsidR="00995E64" w:rsidRPr="00995E64" w:rsidRDefault="00995E64" w:rsidP="00995E64">
            <w:pPr>
              <w:spacing w:after="0" w:line="240" w:lineRule="auto"/>
              <w:rPr>
                <w:rFonts w:ascii="Tahoma" w:eastAsia="Times New Roman" w:hAnsi="Tahoma" w:cs="Tahoma"/>
                <w:sz w:val="20"/>
                <w:szCs w:val="20"/>
                <w:lang w:val="fr-FR"/>
              </w:rPr>
            </w:pPr>
            <w:r w:rsidRPr="00995E64">
              <w:rPr>
                <w:rFonts w:ascii="Tahoma" w:eastAsia="Times New Roman" w:hAnsi="Tahoma" w:cs="Tahoma"/>
                <w:sz w:val="20"/>
                <w:szCs w:val="20"/>
                <w:lang w:val="fr-FR"/>
              </w:rPr>
              <w:t>Albizia</w:t>
            </w: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2B2D7A3A"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58</w:t>
            </w:r>
          </w:p>
        </w:tc>
      </w:tr>
      <w:tr w:rsidR="00995E64" w:rsidRPr="00995E64" w14:paraId="35824F44" w14:textId="77777777" w:rsidTr="00AF5586">
        <w:trPr>
          <w:trHeight w:val="158"/>
        </w:trPr>
        <w:tc>
          <w:tcPr>
            <w:tcW w:w="1260" w:type="dxa"/>
            <w:vMerge/>
            <w:tcBorders>
              <w:top w:val="nil"/>
              <w:left w:val="single" w:sz="8" w:space="0" w:color="auto"/>
              <w:bottom w:val="single" w:sz="8" w:space="0" w:color="000000"/>
              <w:right w:val="single" w:sz="8" w:space="0" w:color="auto"/>
            </w:tcBorders>
            <w:vAlign w:val="center"/>
            <w:hideMark/>
          </w:tcPr>
          <w:p w14:paraId="2303B6CE"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1302" w:type="dxa"/>
            <w:vMerge/>
            <w:tcBorders>
              <w:top w:val="nil"/>
              <w:left w:val="single" w:sz="8" w:space="0" w:color="auto"/>
              <w:bottom w:val="single" w:sz="8" w:space="0" w:color="000000"/>
              <w:right w:val="single" w:sz="4" w:space="0" w:color="auto"/>
            </w:tcBorders>
            <w:vAlign w:val="center"/>
            <w:hideMark/>
          </w:tcPr>
          <w:p w14:paraId="6088B10F"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3384" w:type="dxa"/>
            <w:tcBorders>
              <w:top w:val="nil"/>
              <w:left w:val="nil"/>
              <w:bottom w:val="single" w:sz="4" w:space="0" w:color="auto"/>
              <w:right w:val="single" w:sz="4" w:space="0" w:color="auto"/>
            </w:tcBorders>
            <w:shd w:val="clear" w:color="auto" w:fill="auto"/>
            <w:vAlign w:val="center"/>
            <w:hideMark/>
          </w:tcPr>
          <w:p w14:paraId="76FD7D70" w14:textId="77777777" w:rsidR="00995E64" w:rsidRPr="00995E64" w:rsidRDefault="00995E64" w:rsidP="00995E64">
            <w:pPr>
              <w:spacing w:after="0" w:line="240" w:lineRule="auto"/>
              <w:rPr>
                <w:rFonts w:ascii="Tahoma" w:eastAsia="Times New Roman" w:hAnsi="Tahoma" w:cs="Tahoma"/>
                <w:sz w:val="20"/>
                <w:szCs w:val="20"/>
                <w:lang w:val="fr-FR"/>
              </w:rPr>
            </w:pPr>
            <w:proofErr w:type="spellStart"/>
            <w:r w:rsidRPr="00995E64">
              <w:rPr>
                <w:rFonts w:ascii="Tahoma" w:eastAsia="Times New Roman" w:hAnsi="Tahoma" w:cs="Tahoma"/>
                <w:sz w:val="20"/>
                <w:szCs w:val="20"/>
                <w:lang w:val="fr-FR"/>
              </w:rPr>
              <w:t>Lobata</w:t>
            </w:r>
            <w:proofErr w:type="spellEnd"/>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75C22E97"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72</w:t>
            </w:r>
          </w:p>
        </w:tc>
      </w:tr>
      <w:tr w:rsidR="00995E64" w:rsidRPr="00995E64" w14:paraId="373D3AFE" w14:textId="77777777" w:rsidTr="00AF5586">
        <w:trPr>
          <w:trHeight w:val="158"/>
        </w:trPr>
        <w:tc>
          <w:tcPr>
            <w:tcW w:w="1260" w:type="dxa"/>
            <w:vMerge/>
            <w:tcBorders>
              <w:top w:val="nil"/>
              <w:left w:val="single" w:sz="8" w:space="0" w:color="auto"/>
              <w:bottom w:val="single" w:sz="8" w:space="0" w:color="000000"/>
              <w:right w:val="single" w:sz="8" w:space="0" w:color="auto"/>
            </w:tcBorders>
            <w:vAlign w:val="center"/>
            <w:hideMark/>
          </w:tcPr>
          <w:p w14:paraId="6327B9A5"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1302" w:type="dxa"/>
            <w:vMerge/>
            <w:tcBorders>
              <w:top w:val="nil"/>
              <w:left w:val="single" w:sz="8" w:space="0" w:color="auto"/>
              <w:bottom w:val="single" w:sz="8" w:space="0" w:color="000000"/>
              <w:right w:val="single" w:sz="4" w:space="0" w:color="auto"/>
            </w:tcBorders>
            <w:vAlign w:val="center"/>
            <w:hideMark/>
          </w:tcPr>
          <w:p w14:paraId="0609D5E6"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3384" w:type="dxa"/>
            <w:tcBorders>
              <w:top w:val="nil"/>
              <w:left w:val="nil"/>
              <w:bottom w:val="single" w:sz="8" w:space="0" w:color="auto"/>
              <w:right w:val="single" w:sz="4" w:space="0" w:color="auto"/>
            </w:tcBorders>
            <w:shd w:val="clear" w:color="auto" w:fill="auto"/>
            <w:vAlign w:val="center"/>
            <w:hideMark/>
          </w:tcPr>
          <w:p w14:paraId="425F7BB2" w14:textId="77777777" w:rsidR="00995E64" w:rsidRPr="00995E64" w:rsidRDefault="00995E64" w:rsidP="00995E64">
            <w:pPr>
              <w:spacing w:after="0" w:line="240" w:lineRule="auto"/>
              <w:rPr>
                <w:rFonts w:ascii="Tahoma" w:eastAsia="Times New Roman" w:hAnsi="Tahoma" w:cs="Tahoma"/>
                <w:sz w:val="20"/>
                <w:szCs w:val="20"/>
                <w:lang w:val="fr-FR"/>
              </w:rPr>
            </w:pPr>
            <w:r w:rsidRPr="00995E64">
              <w:rPr>
                <w:rFonts w:ascii="Tahoma" w:eastAsia="Times New Roman" w:hAnsi="Tahoma" w:cs="Tahoma"/>
                <w:sz w:val="20"/>
                <w:szCs w:val="20"/>
                <w:lang w:val="fr-FR"/>
              </w:rPr>
              <w:t>Anse du Tir</w:t>
            </w:r>
          </w:p>
        </w:tc>
        <w:tc>
          <w:tcPr>
            <w:tcW w:w="1554" w:type="dxa"/>
            <w:tcBorders>
              <w:top w:val="nil"/>
              <w:left w:val="single" w:sz="4" w:space="0" w:color="auto"/>
              <w:bottom w:val="single" w:sz="8" w:space="0" w:color="auto"/>
              <w:right w:val="single" w:sz="4" w:space="0" w:color="auto"/>
            </w:tcBorders>
            <w:shd w:val="clear" w:color="auto" w:fill="auto"/>
            <w:vAlign w:val="center"/>
            <w:hideMark/>
          </w:tcPr>
          <w:p w14:paraId="64193CC5"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7</w:t>
            </w:r>
          </w:p>
        </w:tc>
      </w:tr>
      <w:tr w:rsidR="00995E64" w:rsidRPr="00995E64" w14:paraId="28A3E0D4" w14:textId="77777777" w:rsidTr="00AF5586">
        <w:trPr>
          <w:trHeight w:val="158"/>
        </w:trPr>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14:paraId="430CEB8E"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2</w:t>
            </w:r>
          </w:p>
        </w:tc>
        <w:tc>
          <w:tcPr>
            <w:tcW w:w="1302" w:type="dxa"/>
            <w:vMerge w:val="restart"/>
            <w:tcBorders>
              <w:top w:val="nil"/>
              <w:left w:val="single" w:sz="8" w:space="0" w:color="auto"/>
              <w:bottom w:val="single" w:sz="8" w:space="0" w:color="000000"/>
              <w:right w:val="single" w:sz="4" w:space="0" w:color="auto"/>
            </w:tcBorders>
            <w:shd w:val="clear" w:color="auto" w:fill="auto"/>
            <w:vAlign w:val="center"/>
            <w:hideMark/>
          </w:tcPr>
          <w:p w14:paraId="61B572C9"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Mont-Dore</w:t>
            </w:r>
          </w:p>
        </w:tc>
        <w:tc>
          <w:tcPr>
            <w:tcW w:w="3384" w:type="dxa"/>
            <w:tcBorders>
              <w:top w:val="nil"/>
              <w:left w:val="single" w:sz="4" w:space="0" w:color="auto"/>
              <w:bottom w:val="single" w:sz="4" w:space="0" w:color="auto"/>
              <w:right w:val="single" w:sz="4" w:space="0" w:color="auto"/>
            </w:tcBorders>
            <w:shd w:val="clear" w:color="auto" w:fill="auto"/>
            <w:vAlign w:val="center"/>
            <w:hideMark/>
          </w:tcPr>
          <w:p w14:paraId="09017ECF" w14:textId="77777777" w:rsidR="00995E64" w:rsidRPr="00995E64" w:rsidRDefault="00995E64" w:rsidP="00995E64">
            <w:pPr>
              <w:spacing w:after="0" w:line="240" w:lineRule="auto"/>
              <w:rPr>
                <w:rFonts w:ascii="Tahoma" w:eastAsia="Times New Roman" w:hAnsi="Tahoma" w:cs="Tahoma"/>
                <w:sz w:val="20"/>
                <w:szCs w:val="20"/>
                <w:lang w:val="fr-FR"/>
              </w:rPr>
            </w:pPr>
            <w:proofErr w:type="spellStart"/>
            <w:r w:rsidRPr="00995E64">
              <w:rPr>
                <w:rFonts w:ascii="Tahoma" w:eastAsia="Times New Roman" w:hAnsi="Tahoma" w:cs="Tahoma"/>
                <w:sz w:val="20"/>
                <w:szCs w:val="20"/>
                <w:lang w:val="fr-FR"/>
              </w:rPr>
              <w:t>Chambeyronia</w:t>
            </w:r>
            <w:proofErr w:type="spellEnd"/>
            <w:r w:rsidRPr="00995E64">
              <w:rPr>
                <w:rFonts w:ascii="Tahoma" w:eastAsia="Times New Roman" w:hAnsi="Tahoma" w:cs="Tahoma"/>
                <w:sz w:val="20"/>
                <w:szCs w:val="20"/>
                <w:lang w:val="fr-FR"/>
              </w:rPr>
              <w:t xml:space="preserve"> 1</w:t>
            </w: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196A935C"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25</w:t>
            </w:r>
          </w:p>
        </w:tc>
      </w:tr>
      <w:tr w:rsidR="00995E64" w:rsidRPr="00995E64" w14:paraId="0C6621C6" w14:textId="77777777" w:rsidTr="00AF5586">
        <w:trPr>
          <w:trHeight w:val="158"/>
        </w:trPr>
        <w:tc>
          <w:tcPr>
            <w:tcW w:w="1260" w:type="dxa"/>
            <w:vMerge/>
            <w:tcBorders>
              <w:top w:val="nil"/>
              <w:left w:val="single" w:sz="8" w:space="0" w:color="auto"/>
              <w:bottom w:val="single" w:sz="8" w:space="0" w:color="000000"/>
              <w:right w:val="single" w:sz="8" w:space="0" w:color="auto"/>
            </w:tcBorders>
            <w:vAlign w:val="center"/>
            <w:hideMark/>
          </w:tcPr>
          <w:p w14:paraId="31F4E588"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1302" w:type="dxa"/>
            <w:vMerge/>
            <w:tcBorders>
              <w:top w:val="nil"/>
              <w:left w:val="single" w:sz="8" w:space="0" w:color="auto"/>
              <w:bottom w:val="single" w:sz="8" w:space="0" w:color="000000"/>
              <w:right w:val="single" w:sz="4" w:space="0" w:color="auto"/>
            </w:tcBorders>
            <w:vAlign w:val="center"/>
            <w:hideMark/>
          </w:tcPr>
          <w:p w14:paraId="1B1654F2"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3384" w:type="dxa"/>
            <w:tcBorders>
              <w:top w:val="nil"/>
              <w:left w:val="single" w:sz="4" w:space="0" w:color="auto"/>
              <w:bottom w:val="single" w:sz="4" w:space="0" w:color="auto"/>
              <w:right w:val="single" w:sz="4" w:space="0" w:color="auto"/>
            </w:tcBorders>
            <w:shd w:val="clear" w:color="auto" w:fill="auto"/>
            <w:vAlign w:val="center"/>
            <w:hideMark/>
          </w:tcPr>
          <w:p w14:paraId="42C586C7" w14:textId="77777777" w:rsidR="00995E64" w:rsidRPr="00995E64" w:rsidRDefault="00995E64" w:rsidP="00995E64">
            <w:pPr>
              <w:spacing w:after="0" w:line="240" w:lineRule="auto"/>
              <w:rPr>
                <w:rFonts w:ascii="Tahoma" w:eastAsia="Times New Roman" w:hAnsi="Tahoma" w:cs="Tahoma"/>
                <w:sz w:val="20"/>
                <w:szCs w:val="20"/>
                <w:lang w:val="fr-FR"/>
              </w:rPr>
            </w:pPr>
            <w:proofErr w:type="spellStart"/>
            <w:r w:rsidRPr="00995E64">
              <w:rPr>
                <w:rFonts w:ascii="Tahoma" w:eastAsia="Times New Roman" w:hAnsi="Tahoma" w:cs="Tahoma"/>
                <w:sz w:val="20"/>
                <w:szCs w:val="20"/>
                <w:lang w:val="fr-FR"/>
              </w:rPr>
              <w:t>Chambeyronia</w:t>
            </w:r>
            <w:proofErr w:type="spellEnd"/>
            <w:r w:rsidRPr="00995E64">
              <w:rPr>
                <w:rFonts w:ascii="Tahoma" w:eastAsia="Times New Roman" w:hAnsi="Tahoma" w:cs="Tahoma"/>
                <w:sz w:val="20"/>
                <w:szCs w:val="20"/>
                <w:lang w:val="fr-FR"/>
              </w:rPr>
              <w:t xml:space="preserve"> 2</w:t>
            </w: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2ED06958"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12</w:t>
            </w:r>
          </w:p>
        </w:tc>
      </w:tr>
      <w:tr w:rsidR="00995E64" w:rsidRPr="00995E64" w14:paraId="0C85D500" w14:textId="77777777" w:rsidTr="00AF5586">
        <w:trPr>
          <w:trHeight w:val="158"/>
        </w:trPr>
        <w:tc>
          <w:tcPr>
            <w:tcW w:w="1260" w:type="dxa"/>
            <w:vMerge/>
            <w:tcBorders>
              <w:top w:val="nil"/>
              <w:left w:val="single" w:sz="8" w:space="0" w:color="auto"/>
              <w:bottom w:val="single" w:sz="8" w:space="0" w:color="000000"/>
              <w:right w:val="single" w:sz="8" w:space="0" w:color="auto"/>
            </w:tcBorders>
            <w:vAlign w:val="center"/>
            <w:hideMark/>
          </w:tcPr>
          <w:p w14:paraId="452A6360"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1302" w:type="dxa"/>
            <w:vMerge/>
            <w:tcBorders>
              <w:top w:val="nil"/>
              <w:left w:val="single" w:sz="8" w:space="0" w:color="auto"/>
              <w:bottom w:val="single" w:sz="8" w:space="0" w:color="000000"/>
              <w:right w:val="single" w:sz="4" w:space="0" w:color="auto"/>
            </w:tcBorders>
            <w:vAlign w:val="center"/>
            <w:hideMark/>
          </w:tcPr>
          <w:p w14:paraId="0633276E"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3384" w:type="dxa"/>
            <w:tcBorders>
              <w:top w:val="nil"/>
              <w:left w:val="single" w:sz="4" w:space="0" w:color="auto"/>
              <w:bottom w:val="single" w:sz="4" w:space="0" w:color="auto"/>
              <w:right w:val="single" w:sz="4" w:space="0" w:color="auto"/>
            </w:tcBorders>
            <w:shd w:val="clear" w:color="auto" w:fill="auto"/>
            <w:vAlign w:val="center"/>
            <w:hideMark/>
          </w:tcPr>
          <w:p w14:paraId="737C5A5C" w14:textId="77777777" w:rsidR="00995E64" w:rsidRPr="00995E64" w:rsidRDefault="00995E64" w:rsidP="00995E64">
            <w:pPr>
              <w:spacing w:after="0" w:line="240" w:lineRule="auto"/>
              <w:rPr>
                <w:rFonts w:ascii="Tahoma" w:eastAsia="Times New Roman" w:hAnsi="Tahoma" w:cs="Tahoma"/>
                <w:sz w:val="20"/>
                <w:szCs w:val="20"/>
                <w:lang w:val="fr-FR"/>
              </w:rPr>
            </w:pPr>
            <w:proofErr w:type="spellStart"/>
            <w:r w:rsidRPr="00995E64">
              <w:rPr>
                <w:rFonts w:ascii="Tahoma" w:eastAsia="Times New Roman" w:hAnsi="Tahoma" w:cs="Tahoma"/>
                <w:sz w:val="20"/>
                <w:szCs w:val="20"/>
                <w:lang w:val="fr-FR"/>
              </w:rPr>
              <w:t>Chambeyronia</w:t>
            </w:r>
            <w:proofErr w:type="spellEnd"/>
            <w:r w:rsidRPr="00995E64">
              <w:rPr>
                <w:rFonts w:ascii="Tahoma" w:eastAsia="Times New Roman" w:hAnsi="Tahoma" w:cs="Tahoma"/>
                <w:sz w:val="20"/>
                <w:szCs w:val="20"/>
                <w:lang w:val="fr-FR"/>
              </w:rPr>
              <w:t xml:space="preserve"> 3</w:t>
            </w: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04A36C7E"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4</w:t>
            </w:r>
          </w:p>
        </w:tc>
      </w:tr>
      <w:tr w:rsidR="00995E64" w:rsidRPr="00995E64" w14:paraId="5862BE93" w14:textId="77777777" w:rsidTr="00AF5586">
        <w:trPr>
          <w:trHeight w:val="158"/>
        </w:trPr>
        <w:tc>
          <w:tcPr>
            <w:tcW w:w="1260" w:type="dxa"/>
            <w:vMerge/>
            <w:tcBorders>
              <w:top w:val="nil"/>
              <w:left w:val="single" w:sz="8" w:space="0" w:color="auto"/>
              <w:bottom w:val="single" w:sz="8" w:space="0" w:color="000000"/>
              <w:right w:val="single" w:sz="8" w:space="0" w:color="auto"/>
            </w:tcBorders>
            <w:vAlign w:val="center"/>
            <w:hideMark/>
          </w:tcPr>
          <w:p w14:paraId="05490F76"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1302" w:type="dxa"/>
            <w:vMerge/>
            <w:tcBorders>
              <w:top w:val="nil"/>
              <w:left w:val="single" w:sz="8" w:space="0" w:color="auto"/>
              <w:bottom w:val="single" w:sz="8" w:space="0" w:color="000000"/>
              <w:right w:val="single" w:sz="4" w:space="0" w:color="auto"/>
            </w:tcBorders>
            <w:vAlign w:val="center"/>
            <w:hideMark/>
          </w:tcPr>
          <w:p w14:paraId="5EE2C6A8"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3384" w:type="dxa"/>
            <w:tcBorders>
              <w:top w:val="nil"/>
              <w:left w:val="nil"/>
              <w:bottom w:val="single" w:sz="4" w:space="0" w:color="auto"/>
              <w:right w:val="single" w:sz="4" w:space="0" w:color="auto"/>
            </w:tcBorders>
            <w:shd w:val="clear" w:color="auto" w:fill="auto"/>
            <w:vAlign w:val="center"/>
            <w:hideMark/>
          </w:tcPr>
          <w:p w14:paraId="3CEBFBFD" w14:textId="77777777" w:rsidR="00995E64" w:rsidRPr="00995E64" w:rsidRDefault="00995E64" w:rsidP="00995E64">
            <w:pPr>
              <w:spacing w:after="0" w:line="240" w:lineRule="auto"/>
              <w:rPr>
                <w:rFonts w:ascii="Tahoma" w:eastAsia="Times New Roman" w:hAnsi="Tahoma" w:cs="Tahoma"/>
                <w:sz w:val="20"/>
                <w:szCs w:val="20"/>
                <w:lang w:val="fr-FR"/>
              </w:rPr>
            </w:pPr>
            <w:r w:rsidRPr="00995E64">
              <w:rPr>
                <w:rFonts w:ascii="Tahoma" w:eastAsia="Times New Roman" w:hAnsi="Tahoma" w:cs="Tahoma"/>
                <w:sz w:val="20"/>
                <w:szCs w:val="20"/>
                <w:lang w:val="fr-FR"/>
              </w:rPr>
              <w:t>Duplex de Rivière-Salée</w:t>
            </w: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442EF466"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103</w:t>
            </w:r>
          </w:p>
        </w:tc>
      </w:tr>
      <w:tr w:rsidR="00995E64" w:rsidRPr="00995E64" w14:paraId="2B2D4065" w14:textId="77777777" w:rsidTr="00AF5586">
        <w:trPr>
          <w:trHeight w:val="158"/>
        </w:trPr>
        <w:tc>
          <w:tcPr>
            <w:tcW w:w="1260" w:type="dxa"/>
            <w:vMerge/>
            <w:tcBorders>
              <w:top w:val="nil"/>
              <w:left w:val="single" w:sz="8" w:space="0" w:color="auto"/>
              <w:bottom w:val="single" w:sz="4" w:space="0" w:color="auto"/>
              <w:right w:val="single" w:sz="8" w:space="0" w:color="auto"/>
            </w:tcBorders>
            <w:vAlign w:val="center"/>
            <w:hideMark/>
          </w:tcPr>
          <w:p w14:paraId="5F35FF38"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1302" w:type="dxa"/>
            <w:vMerge/>
            <w:tcBorders>
              <w:top w:val="nil"/>
              <w:left w:val="single" w:sz="8" w:space="0" w:color="auto"/>
              <w:bottom w:val="single" w:sz="4" w:space="0" w:color="auto"/>
              <w:right w:val="single" w:sz="4" w:space="0" w:color="auto"/>
            </w:tcBorders>
            <w:vAlign w:val="center"/>
            <w:hideMark/>
          </w:tcPr>
          <w:p w14:paraId="358CDDD0"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3384" w:type="dxa"/>
            <w:tcBorders>
              <w:top w:val="nil"/>
              <w:left w:val="nil"/>
              <w:bottom w:val="single" w:sz="4" w:space="0" w:color="auto"/>
              <w:right w:val="single" w:sz="4" w:space="0" w:color="auto"/>
            </w:tcBorders>
            <w:shd w:val="clear" w:color="auto" w:fill="auto"/>
            <w:vAlign w:val="center"/>
            <w:hideMark/>
          </w:tcPr>
          <w:p w14:paraId="78263F90" w14:textId="77777777" w:rsidR="00995E64" w:rsidRPr="00995E64" w:rsidRDefault="00995E64" w:rsidP="00995E64">
            <w:pPr>
              <w:spacing w:after="0" w:line="240" w:lineRule="auto"/>
              <w:rPr>
                <w:rFonts w:ascii="Tahoma" w:eastAsia="Times New Roman" w:hAnsi="Tahoma" w:cs="Tahoma"/>
                <w:sz w:val="20"/>
                <w:szCs w:val="20"/>
                <w:lang w:val="fr-FR"/>
              </w:rPr>
            </w:pPr>
            <w:r w:rsidRPr="00995E64">
              <w:rPr>
                <w:rFonts w:ascii="Tahoma" w:eastAsia="Times New Roman" w:hAnsi="Tahoma" w:cs="Tahoma"/>
                <w:sz w:val="20"/>
                <w:szCs w:val="20"/>
                <w:lang w:val="fr-FR"/>
              </w:rPr>
              <w:t>Domaine des Letchis</w:t>
            </w: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6E6170B2"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66</w:t>
            </w:r>
          </w:p>
        </w:tc>
      </w:tr>
      <w:tr w:rsidR="00995E64" w:rsidRPr="00995E64" w14:paraId="35B9F5BF" w14:textId="77777777" w:rsidTr="00AF5586">
        <w:trPr>
          <w:trHeight w:val="158"/>
        </w:trPr>
        <w:tc>
          <w:tcPr>
            <w:tcW w:w="1260" w:type="dxa"/>
            <w:vMerge w:val="restart"/>
            <w:tcBorders>
              <w:top w:val="single" w:sz="4" w:space="0" w:color="auto"/>
              <w:left w:val="single" w:sz="4" w:space="0" w:color="auto"/>
              <w:bottom w:val="single" w:sz="4" w:space="0" w:color="auto"/>
              <w:right w:val="single" w:sz="8" w:space="0" w:color="auto"/>
            </w:tcBorders>
            <w:shd w:val="clear" w:color="auto" w:fill="auto"/>
            <w:vAlign w:val="center"/>
            <w:hideMark/>
          </w:tcPr>
          <w:p w14:paraId="020C338B"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3</w:t>
            </w:r>
          </w:p>
        </w:tc>
        <w:tc>
          <w:tcPr>
            <w:tcW w:w="1302" w:type="dxa"/>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14:paraId="29220E99"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Dumbéa</w:t>
            </w:r>
          </w:p>
        </w:tc>
        <w:tc>
          <w:tcPr>
            <w:tcW w:w="33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6D8C8" w14:textId="77777777" w:rsidR="00995E64" w:rsidRPr="00995E64" w:rsidRDefault="00995E64" w:rsidP="00995E64">
            <w:pPr>
              <w:spacing w:after="0" w:line="240" w:lineRule="auto"/>
              <w:rPr>
                <w:rFonts w:ascii="Tahoma" w:eastAsia="Times New Roman" w:hAnsi="Tahoma" w:cs="Tahoma"/>
                <w:sz w:val="20"/>
                <w:szCs w:val="20"/>
                <w:lang w:val="fr-FR"/>
              </w:rPr>
            </w:pPr>
            <w:r w:rsidRPr="00995E64">
              <w:rPr>
                <w:rFonts w:ascii="Tahoma" w:eastAsia="Times New Roman" w:hAnsi="Tahoma" w:cs="Tahoma"/>
                <w:sz w:val="20"/>
                <w:szCs w:val="20"/>
                <w:lang w:val="fr-FR"/>
              </w:rPr>
              <w:t>Bambou</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728EE"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38</w:t>
            </w:r>
          </w:p>
        </w:tc>
      </w:tr>
      <w:tr w:rsidR="00995E64" w:rsidRPr="00995E64" w14:paraId="04BB3975" w14:textId="77777777" w:rsidTr="00AF5586">
        <w:trPr>
          <w:trHeight w:val="158"/>
        </w:trPr>
        <w:tc>
          <w:tcPr>
            <w:tcW w:w="1260" w:type="dxa"/>
            <w:vMerge/>
            <w:tcBorders>
              <w:top w:val="single" w:sz="4" w:space="0" w:color="auto"/>
              <w:left w:val="single" w:sz="8" w:space="0" w:color="auto"/>
              <w:bottom w:val="single" w:sz="8" w:space="0" w:color="000000"/>
              <w:right w:val="single" w:sz="8" w:space="0" w:color="auto"/>
            </w:tcBorders>
            <w:vAlign w:val="center"/>
            <w:hideMark/>
          </w:tcPr>
          <w:p w14:paraId="3A157E93"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1302" w:type="dxa"/>
            <w:vMerge/>
            <w:tcBorders>
              <w:top w:val="single" w:sz="4" w:space="0" w:color="auto"/>
              <w:left w:val="single" w:sz="8" w:space="0" w:color="auto"/>
              <w:bottom w:val="single" w:sz="8" w:space="0" w:color="000000"/>
              <w:right w:val="single" w:sz="4" w:space="0" w:color="auto"/>
            </w:tcBorders>
            <w:vAlign w:val="center"/>
            <w:hideMark/>
          </w:tcPr>
          <w:p w14:paraId="65A58D3D"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3384" w:type="dxa"/>
            <w:tcBorders>
              <w:top w:val="single" w:sz="4" w:space="0" w:color="auto"/>
              <w:left w:val="nil"/>
              <w:bottom w:val="single" w:sz="4" w:space="0" w:color="auto"/>
              <w:right w:val="single" w:sz="4" w:space="0" w:color="auto"/>
            </w:tcBorders>
            <w:shd w:val="clear" w:color="auto" w:fill="auto"/>
            <w:vAlign w:val="center"/>
            <w:hideMark/>
          </w:tcPr>
          <w:p w14:paraId="1B285413" w14:textId="77777777" w:rsidR="00995E64" w:rsidRPr="00995E64" w:rsidRDefault="00995E64" w:rsidP="00995E64">
            <w:pPr>
              <w:spacing w:after="0" w:line="240" w:lineRule="auto"/>
              <w:rPr>
                <w:rFonts w:ascii="Tahoma" w:eastAsia="Times New Roman" w:hAnsi="Tahoma" w:cs="Tahoma"/>
                <w:sz w:val="20"/>
                <w:szCs w:val="20"/>
                <w:lang w:val="fr-FR"/>
              </w:rPr>
            </w:pPr>
            <w:proofErr w:type="spellStart"/>
            <w:r w:rsidRPr="00995E64">
              <w:rPr>
                <w:rFonts w:ascii="Tahoma" w:eastAsia="Times New Roman" w:hAnsi="Tahoma" w:cs="Tahoma"/>
                <w:sz w:val="20"/>
                <w:szCs w:val="20"/>
                <w:lang w:val="fr-FR"/>
              </w:rPr>
              <w:t>Timanu</w:t>
            </w:r>
            <w:proofErr w:type="spellEnd"/>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E1A7E"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63</w:t>
            </w:r>
          </w:p>
        </w:tc>
      </w:tr>
      <w:tr w:rsidR="00995E64" w:rsidRPr="00995E64" w14:paraId="47989DF0" w14:textId="77777777" w:rsidTr="00AF5586">
        <w:trPr>
          <w:trHeight w:val="158"/>
        </w:trPr>
        <w:tc>
          <w:tcPr>
            <w:tcW w:w="1260" w:type="dxa"/>
            <w:vMerge/>
            <w:tcBorders>
              <w:top w:val="nil"/>
              <w:left w:val="single" w:sz="8" w:space="0" w:color="auto"/>
              <w:bottom w:val="single" w:sz="8" w:space="0" w:color="000000"/>
              <w:right w:val="single" w:sz="8" w:space="0" w:color="auto"/>
            </w:tcBorders>
            <w:vAlign w:val="center"/>
            <w:hideMark/>
          </w:tcPr>
          <w:p w14:paraId="1D97DD5A"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1302" w:type="dxa"/>
            <w:vMerge/>
            <w:tcBorders>
              <w:top w:val="nil"/>
              <w:left w:val="single" w:sz="8" w:space="0" w:color="auto"/>
              <w:bottom w:val="single" w:sz="8" w:space="0" w:color="000000"/>
              <w:right w:val="single" w:sz="4" w:space="0" w:color="auto"/>
            </w:tcBorders>
            <w:vAlign w:val="center"/>
            <w:hideMark/>
          </w:tcPr>
          <w:p w14:paraId="661380BD"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3384" w:type="dxa"/>
            <w:tcBorders>
              <w:top w:val="nil"/>
              <w:left w:val="nil"/>
              <w:bottom w:val="single" w:sz="4" w:space="0" w:color="auto"/>
              <w:right w:val="single" w:sz="4" w:space="0" w:color="auto"/>
            </w:tcBorders>
            <w:shd w:val="clear" w:color="auto" w:fill="auto"/>
            <w:vAlign w:val="center"/>
            <w:hideMark/>
          </w:tcPr>
          <w:p w14:paraId="153EB199" w14:textId="77777777" w:rsidR="00995E64" w:rsidRPr="00995E64" w:rsidRDefault="00995E64" w:rsidP="00995E64">
            <w:pPr>
              <w:spacing w:after="0" w:line="240" w:lineRule="auto"/>
              <w:rPr>
                <w:rFonts w:ascii="Tahoma" w:eastAsia="Times New Roman" w:hAnsi="Tahoma" w:cs="Tahoma"/>
                <w:sz w:val="20"/>
                <w:szCs w:val="20"/>
                <w:lang w:val="fr-FR"/>
              </w:rPr>
            </w:pPr>
            <w:r w:rsidRPr="00995E64">
              <w:rPr>
                <w:rFonts w:ascii="Tahoma" w:eastAsia="Times New Roman" w:hAnsi="Tahoma" w:cs="Tahoma"/>
                <w:sz w:val="20"/>
                <w:szCs w:val="20"/>
                <w:lang w:val="fr-FR"/>
              </w:rPr>
              <w:t>L'archipel</w:t>
            </w: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212FF361"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96</w:t>
            </w:r>
          </w:p>
        </w:tc>
      </w:tr>
      <w:tr w:rsidR="00995E64" w:rsidRPr="00995E64" w14:paraId="1F79C2AE" w14:textId="77777777" w:rsidTr="00AF5586">
        <w:trPr>
          <w:trHeight w:val="158"/>
        </w:trPr>
        <w:tc>
          <w:tcPr>
            <w:tcW w:w="1260" w:type="dxa"/>
            <w:vMerge/>
            <w:tcBorders>
              <w:top w:val="nil"/>
              <w:left w:val="single" w:sz="8" w:space="0" w:color="auto"/>
              <w:bottom w:val="single" w:sz="8" w:space="0" w:color="000000"/>
              <w:right w:val="single" w:sz="8" w:space="0" w:color="auto"/>
            </w:tcBorders>
            <w:vAlign w:val="center"/>
            <w:hideMark/>
          </w:tcPr>
          <w:p w14:paraId="44EFE7E3"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1302" w:type="dxa"/>
            <w:vMerge/>
            <w:tcBorders>
              <w:top w:val="nil"/>
              <w:left w:val="single" w:sz="8" w:space="0" w:color="auto"/>
              <w:bottom w:val="single" w:sz="8" w:space="0" w:color="000000"/>
              <w:right w:val="single" w:sz="4" w:space="0" w:color="auto"/>
            </w:tcBorders>
            <w:vAlign w:val="center"/>
            <w:hideMark/>
          </w:tcPr>
          <w:p w14:paraId="429FD84A"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3384" w:type="dxa"/>
            <w:tcBorders>
              <w:top w:val="nil"/>
              <w:left w:val="single" w:sz="4" w:space="0" w:color="auto"/>
              <w:bottom w:val="single" w:sz="4" w:space="0" w:color="auto"/>
              <w:right w:val="single" w:sz="4" w:space="0" w:color="auto"/>
            </w:tcBorders>
            <w:shd w:val="clear" w:color="auto" w:fill="auto"/>
            <w:vAlign w:val="center"/>
            <w:hideMark/>
          </w:tcPr>
          <w:p w14:paraId="09396D25" w14:textId="77777777" w:rsidR="00995E64" w:rsidRPr="00995E64" w:rsidRDefault="00995E64" w:rsidP="00995E64">
            <w:pPr>
              <w:spacing w:after="0" w:line="240" w:lineRule="auto"/>
              <w:rPr>
                <w:rFonts w:ascii="Tahoma" w:eastAsia="Times New Roman" w:hAnsi="Tahoma" w:cs="Tahoma"/>
                <w:sz w:val="20"/>
                <w:szCs w:val="20"/>
                <w:lang w:val="fr-FR"/>
              </w:rPr>
            </w:pPr>
            <w:proofErr w:type="spellStart"/>
            <w:r w:rsidRPr="00995E64">
              <w:rPr>
                <w:rFonts w:ascii="Tahoma" w:eastAsia="Times New Roman" w:hAnsi="Tahoma" w:cs="Tahoma"/>
                <w:sz w:val="20"/>
                <w:szCs w:val="20"/>
                <w:lang w:val="fr-FR"/>
              </w:rPr>
              <w:t>Roystonéa</w:t>
            </w:r>
            <w:proofErr w:type="spellEnd"/>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7B1CEB3F"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44</w:t>
            </w:r>
          </w:p>
        </w:tc>
      </w:tr>
      <w:tr w:rsidR="00995E64" w:rsidRPr="00995E64" w14:paraId="1D13B60C" w14:textId="77777777" w:rsidTr="00AF5586">
        <w:trPr>
          <w:trHeight w:val="158"/>
        </w:trPr>
        <w:tc>
          <w:tcPr>
            <w:tcW w:w="1260" w:type="dxa"/>
            <w:vMerge/>
            <w:tcBorders>
              <w:top w:val="nil"/>
              <w:left w:val="single" w:sz="8" w:space="0" w:color="auto"/>
              <w:bottom w:val="single" w:sz="8" w:space="0" w:color="000000"/>
              <w:right w:val="single" w:sz="8" w:space="0" w:color="auto"/>
            </w:tcBorders>
            <w:vAlign w:val="center"/>
            <w:hideMark/>
          </w:tcPr>
          <w:p w14:paraId="1D2E4B2E"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1302" w:type="dxa"/>
            <w:vMerge/>
            <w:tcBorders>
              <w:top w:val="nil"/>
              <w:left w:val="single" w:sz="8" w:space="0" w:color="auto"/>
              <w:bottom w:val="single" w:sz="8" w:space="0" w:color="000000"/>
              <w:right w:val="single" w:sz="4" w:space="0" w:color="auto"/>
            </w:tcBorders>
            <w:vAlign w:val="center"/>
            <w:hideMark/>
          </w:tcPr>
          <w:p w14:paraId="1406DF82"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3384" w:type="dxa"/>
            <w:tcBorders>
              <w:top w:val="nil"/>
              <w:left w:val="single" w:sz="4" w:space="0" w:color="auto"/>
              <w:bottom w:val="single" w:sz="4" w:space="0" w:color="auto"/>
              <w:right w:val="single" w:sz="4" w:space="0" w:color="auto"/>
            </w:tcBorders>
            <w:shd w:val="clear" w:color="auto" w:fill="auto"/>
            <w:vAlign w:val="center"/>
            <w:hideMark/>
          </w:tcPr>
          <w:p w14:paraId="66B92FC1" w14:textId="77777777" w:rsidR="00995E64" w:rsidRPr="00995E64" w:rsidRDefault="00995E64" w:rsidP="00995E64">
            <w:pPr>
              <w:spacing w:after="0" w:line="240" w:lineRule="auto"/>
              <w:rPr>
                <w:rFonts w:ascii="Tahoma" w:eastAsia="Times New Roman" w:hAnsi="Tahoma" w:cs="Tahoma"/>
                <w:sz w:val="20"/>
                <w:szCs w:val="20"/>
                <w:lang w:val="fr-FR"/>
              </w:rPr>
            </w:pPr>
            <w:r w:rsidRPr="00995E64">
              <w:rPr>
                <w:rFonts w:ascii="Tahoma" w:eastAsia="Times New Roman" w:hAnsi="Tahoma" w:cs="Tahoma"/>
                <w:sz w:val="20"/>
                <w:szCs w:val="20"/>
                <w:lang w:val="fr-FR"/>
              </w:rPr>
              <w:t>Badamier Rouge</w:t>
            </w: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6969DB6C"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40</w:t>
            </w:r>
          </w:p>
        </w:tc>
      </w:tr>
      <w:tr w:rsidR="00995E64" w:rsidRPr="00995E64" w14:paraId="7BE03D2B" w14:textId="77777777" w:rsidTr="00AF5586">
        <w:trPr>
          <w:trHeight w:val="158"/>
        </w:trPr>
        <w:tc>
          <w:tcPr>
            <w:tcW w:w="1260" w:type="dxa"/>
            <w:vMerge/>
            <w:tcBorders>
              <w:top w:val="nil"/>
              <w:left w:val="single" w:sz="8" w:space="0" w:color="auto"/>
              <w:bottom w:val="single" w:sz="8" w:space="0" w:color="000000"/>
              <w:right w:val="single" w:sz="8" w:space="0" w:color="auto"/>
            </w:tcBorders>
            <w:vAlign w:val="center"/>
            <w:hideMark/>
          </w:tcPr>
          <w:p w14:paraId="183BAED9"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1302" w:type="dxa"/>
            <w:vMerge/>
            <w:tcBorders>
              <w:top w:val="nil"/>
              <w:left w:val="single" w:sz="8" w:space="0" w:color="auto"/>
              <w:bottom w:val="single" w:sz="8" w:space="0" w:color="000000"/>
              <w:right w:val="single" w:sz="4" w:space="0" w:color="auto"/>
            </w:tcBorders>
            <w:vAlign w:val="center"/>
            <w:hideMark/>
          </w:tcPr>
          <w:p w14:paraId="44AF6F0F"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3384" w:type="dxa"/>
            <w:tcBorders>
              <w:top w:val="nil"/>
              <w:left w:val="single" w:sz="4" w:space="0" w:color="auto"/>
              <w:bottom w:val="nil"/>
              <w:right w:val="single" w:sz="4" w:space="0" w:color="auto"/>
            </w:tcBorders>
            <w:shd w:val="clear" w:color="auto" w:fill="auto"/>
            <w:vAlign w:val="center"/>
            <w:hideMark/>
          </w:tcPr>
          <w:p w14:paraId="19445D15" w14:textId="77777777" w:rsidR="00995E64" w:rsidRPr="00995E64" w:rsidRDefault="00995E64" w:rsidP="00995E64">
            <w:pPr>
              <w:spacing w:after="0" w:line="240" w:lineRule="auto"/>
              <w:rPr>
                <w:rFonts w:ascii="Tahoma" w:eastAsia="Times New Roman" w:hAnsi="Tahoma" w:cs="Tahoma"/>
                <w:sz w:val="20"/>
                <w:szCs w:val="20"/>
                <w:lang w:val="fr-FR"/>
              </w:rPr>
            </w:pPr>
            <w:r w:rsidRPr="00995E64">
              <w:rPr>
                <w:rFonts w:ascii="Tahoma" w:eastAsia="Times New Roman" w:hAnsi="Tahoma" w:cs="Tahoma"/>
                <w:sz w:val="20"/>
                <w:szCs w:val="20"/>
                <w:lang w:val="fr-FR"/>
              </w:rPr>
              <w:t>Luna</w:t>
            </w: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6EB39ECE"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21</w:t>
            </w:r>
          </w:p>
        </w:tc>
      </w:tr>
      <w:tr w:rsidR="00995E64" w:rsidRPr="00995E64" w14:paraId="1417C508" w14:textId="77777777" w:rsidTr="00AF5586">
        <w:trPr>
          <w:trHeight w:val="158"/>
        </w:trPr>
        <w:tc>
          <w:tcPr>
            <w:tcW w:w="1260" w:type="dxa"/>
            <w:vMerge/>
            <w:tcBorders>
              <w:top w:val="nil"/>
              <w:left w:val="single" w:sz="8" w:space="0" w:color="auto"/>
              <w:bottom w:val="single" w:sz="8" w:space="0" w:color="000000"/>
              <w:right w:val="single" w:sz="8" w:space="0" w:color="auto"/>
            </w:tcBorders>
            <w:vAlign w:val="center"/>
            <w:hideMark/>
          </w:tcPr>
          <w:p w14:paraId="64979008"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1302" w:type="dxa"/>
            <w:vMerge/>
            <w:tcBorders>
              <w:top w:val="nil"/>
              <w:left w:val="single" w:sz="8" w:space="0" w:color="auto"/>
              <w:bottom w:val="single" w:sz="8" w:space="0" w:color="000000"/>
              <w:right w:val="single" w:sz="4" w:space="0" w:color="auto"/>
            </w:tcBorders>
            <w:vAlign w:val="center"/>
            <w:hideMark/>
          </w:tcPr>
          <w:p w14:paraId="257D7506"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3384" w:type="dxa"/>
            <w:tcBorders>
              <w:top w:val="single" w:sz="4" w:space="0" w:color="auto"/>
              <w:left w:val="nil"/>
              <w:bottom w:val="nil"/>
              <w:right w:val="single" w:sz="4" w:space="0" w:color="auto"/>
            </w:tcBorders>
            <w:shd w:val="clear" w:color="auto" w:fill="auto"/>
            <w:vAlign w:val="center"/>
            <w:hideMark/>
          </w:tcPr>
          <w:p w14:paraId="58FF3328" w14:textId="77777777" w:rsidR="00995E64" w:rsidRPr="00995E64" w:rsidRDefault="00995E64" w:rsidP="00995E64">
            <w:pPr>
              <w:spacing w:after="0" w:line="240" w:lineRule="auto"/>
              <w:rPr>
                <w:rFonts w:ascii="Tahoma" w:eastAsia="Times New Roman" w:hAnsi="Tahoma" w:cs="Tahoma"/>
                <w:sz w:val="20"/>
                <w:szCs w:val="20"/>
                <w:lang w:val="fr-FR"/>
              </w:rPr>
            </w:pPr>
            <w:r w:rsidRPr="00995E64">
              <w:rPr>
                <w:rFonts w:ascii="Tahoma" w:eastAsia="Times New Roman" w:hAnsi="Tahoma" w:cs="Tahoma"/>
                <w:sz w:val="20"/>
                <w:szCs w:val="20"/>
                <w:lang w:val="fr-FR"/>
              </w:rPr>
              <w:t>Berlioz 1</w:t>
            </w: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515A666A"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35</w:t>
            </w:r>
          </w:p>
        </w:tc>
      </w:tr>
      <w:tr w:rsidR="00995E64" w:rsidRPr="00995E64" w14:paraId="59A9EAD2" w14:textId="77777777" w:rsidTr="00AF5586">
        <w:trPr>
          <w:trHeight w:val="158"/>
        </w:trPr>
        <w:tc>
          <w:tcPr>
            <w:tcW w:w="1260" w:type="dxa"/>
            <w:vMerge/>
            <w:tcBorders>
              <w:top w:val="nil"/>
              <w:left w:val="single" w:sz="8" w:space="0" w:color="auto"/>
              <w:bottom w:val="single" w:sz="8" w:space="0" w:color="000000"/>
              <w:right w:val="single" w:sz="8" w:space="0" w:color="auto"/>
            </w:tcBorders>
            <w:vAlign w:val="center"/>
            <w:hideMark/>
          </w:tcPr>
          <w:p w14:paraId="6EEE732F"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1302" w:type="dxa"/>
            <w:vMerge/>
            <w:tcBorders>
              <w:top w:val="nil"/>
              <w:left w:val="single" w:sz="8" w:space="0" w:color="auto"/>
              <w:bottom w:val="single" w:sz="8" w:space="0" w:color="000000"/>
              <w:right w:val="single" w:sz="4" w:space="0" w:color="auto"/>
            </w:tcBorders>
            <w:vAlign w:val="center"/>
            <w:hideMark/>
          </w:tcPr>
          <w:p w14:paraId="4CC5C384"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3384" w:type="dxa"/>
            <w:tcBorders>
              <w:top w:val="single" w:sz="4" w:space="0" w:color="auto"/>
              <w:left w:val="nil"/>
              <w:bottom w:val="single" w:sz="4" w:space="0" w:color="auto"/>
              <w:right w:val="single" w:sz="4" w:space="0" w:color="auto"/>
            </w:tcBorders>
            <w:shd w:val="clear" w:color="auto" w:fill="auto"/>
            <w:vAlign w:val="center"/>
            <w:hideMark/>
          </w:tcPr>
          <w:p w14:paraId="59EA7917" w14:textId="77777777" w:rsidR="00995E64" w:rsidRPr="00995E64" w:rsidRDefault="00995E64" w:rsidP="00995E64">
            <w:pPr>
              <w:spacing w:after="0" w:line="240" w:lineRule="auto"/>
              <w:rPr>
                <w:rFonts w:ascii="Tahoma" w:eastAsia="Times New Roman" w:hAnsi="Tahoma" w:cs="Tahoma"/>
                <w:sz w:val="20"/>
                <w:szCs w:val="20"/>
                <w:lang w:val="fr-FR"/>
              </w:rPr>
            </w:pPr>
            <w:r w:rsidRPr="00995E64">
              <w:rPr>
                <w:rFonts w:ascii="Tahoma" w:eastAsia="Times New Roman" w:hAnsi="Tahoma" w:cs="Tahoma"/>
                <w:sz w:val="20"/>
                <w:szCs w:val="20"/>
                <w:lang w:val="fr-FR"/>
              </w:rPr>
              <w:t>Résidence Séniors</w:t>
            </w: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133454E7"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100</w:t>
            </w:r>
          </w:p>
        </w:tc>
      </w:tr>
      <w:tr w:rsidR="00995E64" w:rsidRPr="00995E64" w14:paraId="2A317A41" w14:textId="77777777" w:rsidTr="00AF5586">
        <w:trPr>
          <w:trHeight w:val="158"/>
        </w:trPr>
        <w:tc>
          <w:tcPr>
            <w:tcW w:w="1260" w:type="dxa"/>
            <w:vMerge/>
            <w:tcBorders>
              <w:top w:val="nil"/>
              <w:left w:val="single" w:sz="8" w:space="0" w:color="auto"/>
              <w:bottom w:val="single" w:sz="8" w:space="0" w:color="000000"/>
              <w:right w:val="single" w:sz="8" w:space="0" w:color="auto"/>
            </w:tcBorders>
            <w:vAlign w:val="center"/>
            <w:hideMark/>
          </w:tcPr>
          <w:p w14:paraId="66A27060"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1302" w:type="dxa"/>
            <w:vMerge/>
            <w:tcBorders>
              <w:top w:val="nil"/>
              <w:left w:val="single" w:sz="8" w:space="0" w:color="auto"/>
              <w:bottom w:val="single" w:sz="8" w:space="0" w:color="000000"/>
              <w:right w:val="single" w:sz="4" w:space="0" w:color="auto"/>
            </w:tcBorders>
            <w:vAlign w:val="center"/>
            <w:hideMark/>
          </w:tcPr>
          <w:p w14:paraId="00BDF6E9"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3384" w:type="dxa"/>
            <w:tcBorders>
              <w:top w:val="nil"/>
              <w:left w:val="nil"/>
              <w:bottom w:val="single" w:sz="4" w:space="0" w:color="auto"/>
              <w:right w:val="single" w:sz="4" w:space="0" w:color="auto"/>
            </w:tcBorders>
            <w:shd w:val="clear" w:color="auto" w:fill="auto"/>
            <w:vAlign w:val="center"/>
            <w:hideMark/>
          </w:tcPr>
          <w:p w14:paraId="12B5E891" w14:textId="77777777" w:rsidR="00995E64" w:rsidRPr="00995E64" w:rsidRDefault="00995E64" w:rsidP="00995E64">
            <w:pPr>
              <w:spacing w:after="0" w:line="240" w:lineRule="auto"/>
              <w:rPr>
                <w:rFonts w:ascii="Tahoma" w:eastAsia="Times New Roman" w:hAnsi="Tahoma" w:cs="Tahoma"/>
                <w:sz w:val="20"/>
                <w:szCs w:val="20"/>
                <w:lang w:val="fr-FR"/>
              </w:rPr>
            </w:pPr>
            <w:r w:rsidRPr="00995E64">
              <w:rPr>
                <w:rFonts w:ascii="Tahoma" w:eastAsia="Times New Roman" w:hAnsi="Tahoma" w:cs="Tahoma"/>
                <w:sz w:val="20"/>
                <w:szCs w:val="20"/>
                <w:lang w:val="fr-FR"/>
              </w:rPr>
              <w:t xml:space="preserve">Ile </w:t>
            </w:r>
            <w:proofErr w:type="spellStart"/>
            <w:r w:rsidRPr="00995E64">
              <w:rPr>
                <w:rFonts w:ascii="Tahoma" w:eastAsia="Times New Roman" w:hAnsi="Tahoma" w:cs="Tahoma"/>
                <w:sz w:val="20"/>
                <w:szCs w:val="20"/>
                <w:lang w:val="fr-FR"/>
              </w:rPr>
              <w:t>Dié</w:t>
            </w:r>
            <w:proofErr w:type="spellEnd"/>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67A7C4B0"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92</w:t>
            </w:r>
          </w:p>
        </w:tc>
      </w:tr>
      <w:tr w:rsidR="00995E64" w:rsidRPr="00995E64" w14:paraId="7130D278" w14:textId="77777777" w:rsidTr="00AF5586">
        <w:trPr>
          <w:trHeight w:val="158"/>
        </w:trPr>
        <w:tc>
          <w:tcPr>
            <w:tcW w:w="1260" w:type="dxa"/>
            <w:vMerge/>
            <w:tcBorders>
              <w:top w:val="nil"/>
              <w:left w:val="single" w:sz="8" w:space="0" w:color="auto"/>
              <w:bottom w:val="single" w:sz="8" w:space="0" w:color="000000"/>
              <w:right w:val="single" w:sz="8" w:space="0" w:color="auto"/>
            </w:tcBorders>
            <w:vAlign w:val="center"/>
            <w:hideMark/>
          </w:tcPr>
          <w:p w14:paraId="472BD765"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1302" w:type="dxa"/>
            <w:vMerge/>
            <w:tcBorders>
              <w:top w:val="nil"/>
              <w:left w:val="single" w:sz="8" w:space="0" w:color="auto"/>
              <w:bottom w:val="single" w:sz="8" w:space="0" w:color="000000"/>
              <w:right w:val="single" w:sz="4" w:space="0" w:color="auto"/>
            </w:tcBorders>
            <w:vAlign w:val="center"/>
            <w:hideMark/>
          </w:tcPr>
          <w:p w14:paraId="77F317FA"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3384" w:type="dxa"/>
            <w:tcBorders>
              <w:top w:val="nil"/>
              <w:left w:val="nil"/>
              <w:bottom w:val="single" w:sz="8" w:space="0" w:color="auto"/>
              <w:right w:val="single" w:sz="4" w:space="0" w:color="auto"/>
            </w:tcBorders>
            <w:shd w:val="clear" w:color="auto" w:fill="auto"/>
            <w:vAlign w:val="center"/>
            <w:hideMark/>
          </w:tcPr>
          <w:p w14:paraId="43EBCD4D" w14:textId="77777777" w:rsidR="00995E64" w:rsidRPr="00995E64" w:rsidRDefault="00995E64" w:rsidP="00995E64">
            <w:pPr>
              <w:spacing w:after="0" w:line="240" w:lineRule="auto"/>
              <w:rPr>
                <w:rFonts w:ascii="Tahoma" w:eastAsia="Times New Roman" w:hAnsi="Tahoma" w:cs="Tahoma"/>
                <w:sz w:val="20"/>
                <w:szCs w:val="20"/>
                <w:lang w:val="fr-FR"/>
              </w:rPr>
            </w:pPr>
            <w:proofErr w:type="spellStart"/>
            <w:r w:rsidRPr="00995E64">
              <w:rPr>
                <w:rFonts w:ascii="Tahoma" w:eastAsia="Times New Roman" w:hAnsi="Tahoma" w:cs="Tahoma"/>
                <w:sz w:val="20"/>
                <w:szCs w:val="20"/>
                <w:lang w:val="fr-FR"/>
              </w:rPr>
              <w:t>Moné</w:t>
            </w:r>
            <w:proofErr w:type="spellEnd"/>
          </w:p>
        </w:tc>
        <w:tc>
          <w:tcPr>
            <w:tcW w:w="1554" w:type="dxa"/>
            <w:tcBorders>
              <w:top w:val="nil"/>
              <w:left w:val="single" w:sz="4" w:space="0" w:color="auto"/>
              <w:bottom w:val="single" w:sz="8" w:space="0" w:color="auto"/>
              <w:right w:val="single" w:sz="4" w:space="0" w:color="auto"/>
            </w:tcBorders>
            <w:shd w:val="clear" w:color="auto" w:fill="auto"/>
            <w:vAlign w:val="center"/>
            <w:hideMark/>
          </w:tcPr>
          <w:p w14:paraId="482FEA00"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70</w:t>
            </w:r>
          </w:p>
        </w:tc>
      </w:tr>
      <w:tr w:rsidR="00995E64" w:rsidRPr="00995E64" w14:paraId="23CF6DD7" w14:textId="77777777" w:rsidTr="00AF5586">
        <w:trPr>
          <w:trHeight w:val="158"/>
        </w:trPr>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14:paraId="790748F1"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4</w:t>
            </w:r>
          </w:p>
        </w:tc>
        <w:tc>
          <w:tcPr>
            <w:tcW w:w="1302" w:type="dxa"/>
            <w:vMerge w:val="restart"/>
            <w:tcBorders>
              <w:top w:val="nil"/>
              <w:left w:val="single" w:sz="8" w:space="0" w:color="auto"/>
              <w:bottom w:val="nil"/>
              <w:right w:val="single" w:sz="4" w:space="0" w:color="auto"/>
            </w:tcBorders>
            <w:shd w:val="clear" w:color="auto" w:fill="auto"/>
            <w:noWrap/>
            <w:vAlign w:val="center"/>
            <w:hideMark/>
          </w:tcPr>
          <w:p w14:paraId="27862F6D" w14:textId="77777777" w:rsidR="00995E64" w:rsidRPr="00995E64" w:rsidRDefault="00995E64" w:rsidP="00995E64">
            <w:pPr>
              <w:spacing w:after="0" w:line="240" w:lineRule="auto"/>
              <w:jc w:val="center"/>
              <w:rPr>
                <w:rFonts w:ascii="Tahoma" w:eastAsia="Times New Roman" w:hAnsi="Tahoma" w:cs="Tahoma"/>
                <w:sz w:val="20"/>
                <w:szCs w:val="20"/>
                <w:lang w:val="fr-FR"/>
              </w:rPr>
            </w:pPr>
            <w:proofErr w:type="spellStart"/>
            <w:r w:rsidRPr="00995E64">
              <w:rPr>
                <w:rFonts w:ascii="Tahoma" w:eastAsia="Times New Roman" w:hAnsi="Tahoma" w:cs="Tahoma"/>
                <w:sz w:val="20"/>
                <w:szCs w:val="20"/>
                <w:lang w:val="fr-FR"/>
              </w:rPr>
              <w:t>Païta</w:t>
            </w:r>
            <w:proofErr w:type="spellEnd"/>
          </w:p>
        </w:tc>
        <w:tc>
          <w:tcPr>
            <w:tcW w:w="3384" w:type="dxa"/>
            <w:tcBorders>
              <w:top w:val="nil"/>
              <w:left w:val="nil"/>
              <w:bottom w:val="single" w:sz="4" w:space="0" w:color="auto"/>
              <w:right w:val="single" w:sz="4" w:space="0" w:color="auto"/>
            </w:tcBorders>
            <w:shd w:val="clear" w:color="auto" w:fill="auto"/>
            <w:vAlign w:val="center"/>
            <w:hideMark/>
          </w:tcPr>
          <w:p w14:paraId="61D63566" w14:textId="77777777" w:rsidR="00995E64" w:rsidRPr="00995E64" w:rsidRDefault="00995E64" w:rsidP="00995E64">
            <w:pPr>
              <w:spacing w:after="0" w:line="240" w:lineRule="auto"/>
              <w:rPr>
                <w:rFonts w:ascii="Tahoma" w:eastAsia="Times New Roman" w:hAnsi="Tahoma" w:cs="Tahoma"/>
                <w:sz w:val="20"/>
                <w:szCs w:val="20"/>
                <w:lang w:val="fr-FR"/>
              </w:rPr>
            </w:pPr>
            <w:proofErr w:type="spellStart"/>
            <w:r w:rsidRPr="00995E64">
              <w:rPr>
                <w:rFonts w:ascii="Tahoma" w:eastAsia="Times New Roman" w:hAnsi="Tahoma" w:cs="Tahoma"/>
                <w:sz w:val="20"/>
                <w:szCs w:val="20"/>
                <w:lang w:val="fr-FR"/>
              </w:rPr>
              <w:t>Vayléna</w:t>
            </w:r>
            <w:proofErr w:type="spellEnd"/>
            <w:r w:rsidRPr="00995E64">
              <w:rPr>
                <w:rFonts w:ascii="Tahoma" w:eastAsia="Times New Roman" w:hAnsi="Tahoma" w:cs="Tahoma"/>
                <w:sz w:val="20"/>
                <w:szCs w:val="20"/>
                <w:lang w:val="fr-FR"/>
              </w:rPr>
              <w:t xml:space="preserve"> parc</w:t>
            </w: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71CB6ADC"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64</w:t>
            </w:r>
          </w:p>
        </w:tc>
      </w:tr>
      <w:tr w:rsidR="00995E64" w:rsidRPr="00995E64" w14:paraId="28FD7F58" w14:textId="77777777" w:rsidTr="00AF5586">
        <w:trPr>
          <w:trHeight w:val="158"/>
        </w:trPr>
        <w:tc>
          <w:tcPr>
            <w:tcW w:w="1260" w:type="dxa"/>
            <w:vMerge/>
            <w:tcBorders>
              <w:top w:val="nil"/>
              <w:left w:val="single" w:sz="8" w:space="0" w:color="auto"/>
              <w:bottom w:val="single" w:sz="8" w:space="0" w:color="000000"/>
              <w:right w:val="single" w:sz="8" w:space="0" w:color="auto"/>
            </w:tcBorders>
            <w:vAlign w:val="center"/>
            <w:hideMark/>
          </w:tcPr>
          <w:p w14:paraId="67B58494"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1302" w:type="dxa"/>
            <w:vMerge/>
            <w:tcBorders>
              <w:top w:val="nil"/>
              <w:left w:val="single" w:sz="8" w:space="0" w:color="auto"/>
              <w:bottom w:val="nil"/>
              <w:right w:val="single" w:sz="4" w:space="0" w:color="auto"/>
            </w:tcBorders>
            <w:vAlign w:val="center"/>
            <w:hideMark/>
          </w:tcPr>
          <w:p w14:paraId="39AC19CD"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3384" w:type="dxa"/>
            <w:tcBorders>
              <w:top w:val="nil"/>
              <w:left w:val="nil"/>
              <w:bottom w:val="single" w:sz="4" w:space="0" w:color="auto"/>
              <w:right w:val="single" w:sz="4" w:space="0" w:color="auto"/>
            </w:tcBorders>
            <w:shd w:val="clear" w:color="auto" w:fill="auto"/>
            <w:vAlign w:val="center"/>
            <w:hideMark/>
          </w:tcPr>
          <w:p w14:paraId="1A66A6DD" w14:textId="77777777" w:rsidR="00995E64" w:rsidRPr="00995E64" w:rsidRDefault="00995E64" w:rsidP="00995E64">
            <w:pPr>
              <w:spacing w:after="0" w:line="240" w:lineRule="auto"/>
              <w:rPr>
                <w:rFonts w:ascii="Tahoma" w:eastAsia="Times New Roman" w:hAnsi="Tahoma" w:cs="Tahoma"/>
                <w:sz w:val="20"/>
                <w:szCs w:val="20"/>
                <w:lang w:val="fr-FR"/>
              </w:rPr>
            </w:pPr>
            <w:r w:rsidRPr="00995E64">
              <w:rPr>
                <w:rFonts w:ascii="Tahoma" w:eastAsia="Times New Roman" w:hAnsi="Tahoma" w:cs="Tahoma"/>
                <w:sz w:val="20"/>
                <w:szCs w:val="20"/>
                <w:lang w:val="fr-FR"/>
              </w:rPr>
              <w:t>Villas du Mont Mou</w:t>
            </w: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6F1C3A82"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74</w:t>
            </w:r>
          </w:p>
        </w:tc>
      </w:tr>
      <w:tr w:rsidR="00995E64" w:rsidRPr="00995E64" w14:paraId="6E4060CC" w14:textId="77777777" w:rsidTr="00AF5586">
        <w:trPr>
          <w:trHeight w:val="158"/>
        </w:trPr>
        <w:tc>
          <w:tcPr>
            <w:tcW w:w="1260" w:type="dxa"/>
            <w:vMerge/>
            <w:tcBorders>
              <w:top w:val="nil"/>
              <w:left w:val="single" w:sz="8" w:space="0" w:color="auto"/>
              <w:bottom w:val="single" w:sz="8" w:space="0" w:color="000000"/>
              <w:right w:val="single" w:sz="8" w:space="0" w:color="auto"/>
            </w:tcBorders>
            <w:vAlign w:val="center"/>
            <w:hideMark/>
          </w:tcPr>
          <w:p w14:paraId="200B1F06"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1302" w:type="dxa"/>
            <w:vMerge w:val="restart"/>
            <w:tcBorders>
              <w:top w:val="nil"/>
              <w:left w:val="single" w:sz="8" w:space="0" w:color="auto"/>
              <w:bottom w:val="nil"/>
              <w:right w:val="single" w:sz="4" w:space="0" w:color="auto"/>
            </w:tcBorders>
            <w:shd w:val="clear" w:color="auto" w:fill="auto"/>
            <w:vAlign w:val="center"/>
            <w:hideMark/>
          </w:tcPr>
          <w:p w14:paraId="65B1EAAA"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Koné</w:t>
            </w:r>
          </w:p>
        </w:tc>
        <w:tc>
          <w:tcPr>
            <w:tcW w:w="3384" w:type="dxa"/>
            <w:tcBorders>
              <w:top w:val="nil"/>
              <w:left w:val="single" w:sz="4" w:space="0" w:color="auto"/>
              <w:bottom w:val="single" w:sz="4" w:space="0" w:color="auto"/>
              <w:right w:val="single" w:sz="4" w:space="0" w:color="auto"/>
            </w:tcBorders>
            <w:shd w:val="clear" w:color="auto" w:fill="auto"/>
            <w:vAlign w:val="center"/>
            <w:hideMark/>
          </w:tcPr>
          <w:p w14:paraId="75847284" w14:textId="77777777" w:rsidR="00995E64" w:rsidRPr="00995E64" w:rsidRDefault="00995E64" w:rsidP="00995E64">
            <w:pPr>
              <w:spacing w:after="0" w:line="240" w:lineRule="auto"/>
              <w:rPr>
                <w:rFonts w:ascii="Tahoma" w:eastAsia="Times New Roman" w:hAnsi="Tahoma" w:cs="Tahoma"/>
                <w:sz w:val="20"/>
                <w:szCs w:val="20"/>
                <w:lang w:val="fr-FR"/>
              </w:rPr>
            </w:pPr>
            <w:proofErr w:type="spellStart"/>
            <w:r w:rsidRPr="00995E64">
              <w:rPr>
                <w:rFonts w:ascii="Tahoma" w:eastAsia="Times New Roman" w:hAnsi="Tahoma" w:cs="Tahoma"/>
                <w:sz w:val="20"/>
                <w:szCs w:val="20"/>
                <w:lang w:val="fr-FR"/>
              </w:rPr>
              <w:t>Premma</w:t>
            </w:r>
            <w:proofErr w:type="spellEnd"/>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752A2E55"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32</w:t>
            </w:r>
          </w:p>
        </w:tc>
      </w:tr>
      <w:tr w:rsidR="00995E64" w:rsidRPr="00995E64" w14:paraId="59454DEC" w14:textId="77777777" w:rsidTr="00AF5586">
        <w:trPr>
          <w:trHeight w:val="158"/>
        </w:trPr>
        <w:tc>
          <w:tcPr>
            <w:tcW w:w="1260" w:type="dxa"/>
            <w:vMerge/>
            <w:tcBorders>
              <w:top w:val="nil"/>
              <w:left w:val="single" w:sz="8" w:space="0" w:color="auto"/>
              <w:bottom w:val="single" w:sz="8" w:space="0" w:color="000000"/>
              <w:right w:val="single" w:sz="8" w:space="0" w:color="auto"/>
            </w:tcBorders>
            <w:vAlign w:val="center"/>
            <w:hideMark/>
          </w:tcPr>
          <w:p w14:paraId="36CE5DEF"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1302" w:type="dxa"/>
            <w:vMerge/>
            <w:tcBorders>
              <w:top w:val="nil"/>
              <w:left w:val="single" w:sz="8" w:space="0" w:color="auto"/>
              <w:bottom w:val="nil"/>
              <w:right w:val="single" w:sz="4" w:space="0" w:color="auto"/>
            </w:tcBorders>
            <w:vAlign w:val="center"/>
            <w:hideMark/>
          </w:tcPr>
          <w:p w14:paraId="25F65BFD"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3384" w:type="dxa"/>
            <w:tcBorders>
              <w:top w:val="nil"/>
              <w:left w:val="single" w:sz="4" w:space="0" w:color="auto"/>
              <w:bottom w:val="single" w:sz="4" w:space="0" w:color="auto"/>
              <w:right w:val="single" w:sz="4" w:space="0" w:color="auto"/>
            </w:tcBorders>
            <w:shd w:val="clear" w:color="auto" w:fill="auto"/>
            <w:vAlign w:val="center"/>
            <w:hideMark/>
          </w:tcPr>
          <w:p w14:paraId="7733BB4B" w14:textId="77777777" w:rsidR="00995E64" w:rsidRPr="00995E64" w:rsidRDefault="00995E64" w:rsidP="00995E64">
            <w:pPr>
              <w:spacing w:after="0" w:line="240" w:lineRule="auto"/>
              <w:rPr>
                <w:rFonts w:ascii="Tahoma" w:eastAsia="Times New Roman" w:hAnsi="Tahoma" w:cs="Tahoma"/>
                <w:sz w:val="20"/>
                <w:szCs w:val="20"/>
                <w:lang w:val="fr-FR"/>
              </w:rPr>
            </w:pPr>
            <w:proofErr w:type="spellStart"/>
            <w:r w:rsidRPr="00995E64">
              <w:rPr>
                <w:rFonts w:ascii="Tahoma" w:eastAsia="Times New Roman" w:hAnsi="Tahoma" w:cs="Tahoma"/>
                <w:sz w:val="20"/>
                <w:szCs w:val="20"/>
                <w:lang w:val="fr-FR"/>
              </w:rPr>
              <w:t>Gou</w:t>
            </w:r>
            <w:proofErr w:type="spellEnd"/>
            <w:r w:rsidRPr="00995E64">
              <w:rPr>
                <w:rFonts w:ascii="Tahoma" w:eastAsia="Times New Roman" w:hAnsi="Tahoma" w:cs="Tahoma"/>
                <w:sz w:val="20"/>
                <w:szCs w:val="20"/>
                <w:lang w:val="fr-FR"/>
              </w:rPr>
              <w:t xml:space="preserve"> </w:t>
            </w:r>
            <w:proofErr w:type="spellStart"/>
            <w:r w:rsidRPr="00995E64">
              <w:rPr>
                <w:rFonts w:ascii="Tahoma" w:eastAsia="Times New Roman" w:hAnsi="Tahoma" w:cs="Tahoma"/>
                <w:sz w:val="20"/>
                <w:szCs w:val="20"/>
                <w:lang w:val="fr-FR"/>
              </w:rPr>
              <w:t>Mê</w:t>
            </w:r>
            <w:proofErr w:type="spellEnd"/>
            <w:r w:rsidRPr="00995E64">
              <w:rPr>
                <w:rFonts w:ascii="Tahoma" w:eastAsia="Times New Roman" w:hAnsi="Tahoma" w:cs="Tahoma"/>
                <w:sz w:val="20"/>
                <w:szCs w:val="20"/>
                <w:lang w:val="fr-FR"/>
              </w:rPr>
              <w:t xml:space="preserve"> </w:t>
            </w:r>
            <w:proofErr w:type="spellStart"/>
            <w:r w:rsidRPr="00995E64">
              <w:rPr>
                <w:rFonts w:ascii="Tahoma" w:eastAsia="Times New Roman" w:hAnsi="Tahoma" w:cs="Tahoma"/>
                <w:sz w:val="20"/>
                <w:szCs w:val="20"/>
                <w:lang w:val="fr-FR"/>
              </w:rPr>
              <w:t>Wêê</w:t>
            </w:r>
            <w:proofErr w:type="spellEnd"/>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16A529E7"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57</w:t>
            </w:r>
          </w:p>
        </w:tc>
      </w:tr>
      <w:tr w:rsidR="00995E64" w:rsidRPr="00995E64" w14:paraId="41758D22" w14:textId="77777777" w:rsidTr="00AF5586">
        <w:trPr>
          <w:trHeight w:val="59"/>
        </w:trPr>
        <w:tc>
          <w:tcPr>
            <w:tcW w:w="1260" w:type="dxa"/>
            <w:vMerge/>
            <w:tcBorders>
              <w:top w:val="nil"/>
              <w:left w:val="single" w:sz="8" w:space="0" w:color="auto"/>
              <w:bottom w:val="single" w:sz="8" w:space="0" w:color="000000"/>
              <w:right w:val="single" w:sz="8" w:space="0" w:color="auto"/>
            </w:tcBorders>
            <w:vAlign w:val="center"/>
            <w:hideMark/>
          </w:tcPr>
          <w:p w14:paraId="52CB29C1" w14:textId="77777777" w:rsidR="00995E64" w:rsidRPr="00995E64" w:rsidRDefault="00995E64" w:rsidP="00995E64">
            <w:pPr>
              <w:spacing w:after="0" w:line="240" w:lineRule="auto"/>
              <w:rPr>
                <w:rFonts w:ascii="Tahoma" w:eastAsia="Times New Roman" w:hAnsi="Tahoma" w:cs="Tahoma"/>
                <w:sz w:val="20"/>
                <w:szCs w:val="20"/>
                <w:lang w:val="fr-FR"/>
              </w:rPr>
            </w:pPr>
          </w:p>
        </w:tc>
        <w:tc>
          <w:tcPr>
            <w:tcW w:w="1302" w:type="dxa"/>
            <w:tcBorders>
              <w:top w:val="nil"/>
              <w:left w:val="nil"/>
              <w:bottom w:val="single" w:sz="8" w:space="0" w:color="auto"/>
              <w:right w:val="single" w:sz="4" w:space="0" w:color="auto"/>
            </w:tcBorders>
            <w:shd w:val="clear" w:color="auto" w:fill="auto"/>
            <w:vAlign w:val="center"/>
            <w:hideMark/>
          </w:tcPr>
          <w:p w14:paraId="570DB4D7" w14:textId="77777777" w:rsidR="00995E64" w:rsidRPr="00995E64" w:rsidRDefault="00995E64" w:rsidP="00995E64">
            <w:pPr>
              <w:spacing w:after="0" w:line="240" w:lineRule="auto"/>
              <w:jc w:val="center"/>
              <w:rPr>
                <w:rFonts w:ascii="Tahoma" w:eastAsia="Times New Roman" w:hAnsi="Tahoma" w:cs="Tahoma"/>
                <w:sz w:val="20"/>
                <w:szCs w:val="20"/>
                <w:lang w:val="fr-FR"/>
              </w:rPr>
            </w:pPr>
            <w:proofErr w:type="spellStart"/>
            <w:r w:rsidRPr="00995E64">
              <w:rPr>
                <w:rFonts w:ascii="Tahoma" w:eastAsia="Times New Roman" w:hAnsi="Tahoma" w:cs="Tahoma"/>
                <w:sz w:val="20"/>
                <w:szCs w:val="20"/>
                <w:lang w:val="fr-FR"/>
              </w:rPr>
              <w:t>Bourrail</w:t>
            </w:r>
            <w:proofErr w:type="spellEnd"/>
          </w:p>
        </w:tc>
        <w:tc>
          <w:tcPr>
            <w:tcW w:w="3384" w:type="dxa"/>
            <w:tcBorders>
              <w:top w:val="nil"/>
              <w:left w:val="single" w:sz="4" w:space="0" w:color="auto"/>
              <w:bottom w:val="single" w:sz="8" w:space="0" w:color="auto"/>
              <w:right w:val="single" w:sz="4" w:space="0" w:color="auto"/>
            </w:tcBorders>
            <w:shd w:val="clear" w:color="auto" w:fill="auto"/>
            <w:vAlign w:val="center"/>
            <w:hideMark/>
          </w:tcPr>
          <w:p w14:paraId="43DF933E" w14:textId="77777777" w:rsidR="00995E64" w:rsidRPr="00995E64" w:rsidRDefault="00995E64" w:rsidP="00995E64">
            <w:pPr>
              <w:spacing w:after="0" w:line="240" w:lineRule="auto"/>
              <w:rPr>
                <w:rFonts w:ascii="Tahoma" w:eastAsia="Times New Roman" w:hAnsi="Tahoma" w:cs="Tahoma"/>
                <w:sz w:val="20"/>
                <w:szCs w:val="20"/>
                <w:lang w:val="fr-FR"/>
              </w:rPr>
            </w:pPr>
            <w:proofErr w:type="spellStart"/>
            <w:r w:rsidRPr="00995E64">
              <w:rPr>
                <w:rFonts w:ascii="Tahoma" w:eastAsia="Times New Roman" w:hAnsi="Tahoma" w:cs="Tahoma"/>
                <w:sz w:val="20"/>
                <w:szCs w:val="20"/>
                <w:lang w:val="fr-FR"/>
              </w:rPr>
              <w:t>Viannenc</w:t>
            </w:r>
            <w:proofErr w:type="spellEnd"/>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73208404" w14:textId="77777777" w:rsidR="00995E64" w:rsidRPr="00995E64" w:rsidRDefault="00995E64" w:rsidP="00995E64">
            <w:pPr>
              <w:spacing w:after="0" w:line="240" w:lineRule="auto"/>
              <w:jc w:val="center"/>
              <w:rPr>
                <w:rFonts w:ascii="Tahoma" w:eastAsia="Times New Roman" w:hAnsi="Tahoma" w:cs="Tahoma"/>
                <w:sz w:val="20"/>
                <w:szCs w:val="20"/>
                <w:lang w:val="fr-FR"/>
              </w:rPr>
            </w:pPr>
            <w:r w:rsidRPr="00995E64">
              <w:rPr>
                <w:rFonts w:ascii="Tahoma" w:eastAsia="Times New Roman" w:hAnsi="Tahoma" w:cs="Tahoma"/>
                <w:sz w:val="20"/>
                <w:szCs w:val="20"/>
                <w:lang w:val="fr-FR"/>
              </w:rPr>
              <w:t>16</w:t>
            </w:r>
          </w:p>
        </w:tc>
      </w:tr>
    </w:tbl>
    <w:p w14:paraId="55B4189B" w14:textId="77777777" w:rsidR="00995E64" w:rsidRPr="00995E64" w:rsidRDefault="00995E64" w:rsidP="00995E64">
      <w:pPr>
        <w:spacing w:after="0" w:line="240" w:lineRule="auto"/>
        <w:jc w:val="both"/>
        <w:outlineLvl w:val="1"/>
        <w:rPr>
          <w:rFonts w:eastAsia="Times New Roman"/>
          <w:b/>
          <w:sz w:val="20"/>
          <w:szCs w:val="20"/>
          <w:lang w:val="fr-FR"/>
        </w:rPr>
      </w:pPr>
    </w:p>
    <w:p w14:paraId="7920E88B" w14:textId="77777777" w:rsidR="00995E64" w:rsidRPr="00995E64" w:rsidRDefault="00995E64" w:rsidP="00995E64">
      <w:pPr>
        <w:spacing w:after="0" w:line="240" w:lineRule="auto"/>
        <w:jc w:val="both"/>
        <w:outlineLvl w:val="1"/>
        <w:rPr>
          <w:rFonts w:eastAsia="Times New Roman"/>
          <w:color w:val="ED7D31"/>
          <w:sz w:val="20"/>
          <w:szCs w:val="20"/>
          <w:lang w:val="fr-FR"/>
        </w:rPr>
      </w:pPr>
    </w:p>
    <w:p w14:paraId="7E860E75" w14:textId="77777777" w:rsidR="00995E64" w:rsidRPr="00995E64" w:rsidRDefault="00995E64" w:rsidP="00995E64">
      <w:pPr>
        <w:spacing w:after="0" w:line="240" w:lineRule="auto"/>
        <w:jc w:val="both"/>
        <w:outlineLvl w:val="1"/>
        <w:rPr>
          <w:rFonts w:eastAsia="Times New Roman"/>
          <w:b/>
          <w:color w:val="5B9BD5"/>
          <w:sz w:val="20"/>
          <w:szCs w:val="20"/>
          <w:lang w:val="fr-FR"/>
        </w:rPr>
      </w:pPr>
      <w:bookmarkStart w:id="19" w:name="_Toc146631544"/>
      <w:bookmarkStart w:id="20" w:name="_Toc230175137"/>
      <w:r w:rsidRPr="00995E64">
        <w:rPr>
          <w:rFonts w:eastAsia="Times New Roman"/>
          <w:b/>
          <w:color w:val="5B9BD5"/>
          <w:sz w:val="20"/>
          <w:szCs w:val="20"/>
          <w:lang w:val="fr-FR"/>
        </w:rPr>
        <w:t>Les candidats peuvent répondre à un ou plusieurs lots du présent appel d’offres. C’est pourquoi les pièces du marché intègrent l’ensemble des lots. Il appartient aux candidats de compléter uniquement les éléments correspondant au(x) lot(s) souhaité(s).</w:t>
      </w:r>
      <w:bookmarkEnd w:id="19"/>
      <w:bookmarkEnd w:id="20"/>
    </w:p>
    <w:p w14:paraId="77E5A958" w14:textId="77777777" w:rsidR="00995E64" w:rsidRPr="00995E64" w:rsidRDefault="00995E64" w:rsidP="00995E64">
      <w:pPr>
        <w:spacing w:after="0" w:line="240" w:lineRule="auto"/>
        <w:jc w:val="both"/>
        <w:outlineLvl w:val="1"/>
        <w:rPr>
          <w:rFonts w:eastAsia="Times New Roman"/>
          <w:b/>
          <w:sz w:val="20"/>
          <w:szCs w:val="20"/>
          <w:lang w:val="fr-FR"/>
        </w:rPr>
      </w:pPr>
    </w:p>
    <w:p w14:paraId="409E8523" w14:textId="77777777" w:rsidR="00995E64" w:rsidRPr="00995E64" w:rsidRDefault="00995E64" w:rsidP="00995E64">
      <w:pPr>
        <w:numPr>
          <w:ilvl w:val="1"/>
          <w:numId w:val="35"/>
        </w:numPr>
        <w:spacing w:after="0" w:line="240" w:lineRule="auto"/>
        <w:jc w:val="both"/>
        <w:outlineLvl w:val="1"/>
        <w:rPr>
          <w:rFonts w:eastAsia="Times New Roman"/>
          <w:b/>
          <w:sz w:val="20"/>
          <w:szCs w:val="20"/>
          <w:lang w:val="fr-FR"/>
        </w:rPr>
      </w:pPr>
      <w:bookmarkStart w:id="21" w:name="_Toc146631545"/>
      <w:bookmarkStart w:id="22" w:name="_Toc230175138"/>
      <w:r w:rsidRPr="00995E64">
        <w:rPr>
          <w:rFonts w:eastAsia="Times New Roman"/>
          <w:b/>
          <w:sz w:val="20"/>
          <w:szCs w:val="20"/>
          <w:lang w:val="fr-FR"/>
        </w:rPr>
        <w:t>Compléments à apporter au Cahier des Clauses Techniques Particulières</w:t>
      </w:r>
      <w:bookmarkEnd w:id="21"/>
      <w:bookmarkEnd w:id="22"/>
      <w:r w:rsidRPr="00995E64">
        <w:rPr>
          <w:rFonts w:eastAsia="Times New Roman"/>
          <w:b/>
          <w:sz w:val="20"/>
          <w:szCs w:val="20"/>
          <w:lang w:val="fr-FR"/>
        </w:rPr>
        <w:t xml:space="preserve"> </w:t>
      </w:r>
    </w:p>
    <w:p w14:paraId="1C666669" w14:textId="77777777" w:rsidR="00995E64" w:rsidRPr="00995E64" w:rsidRDefault="00995E64" w:rsidP="00995E64">
      <w:pPr>
        <w:tabs>
          <w:tab w:val="left" w:pos="851"/>
        </w:tabs>
        <w:autoSpaceDE w:val="0"/>
        <w:autoSpaceDN w:val="0"/>
        <w:adjustRightInd w:val="0"/>
        <w:spacing w:after="0" w:line="240" w:lineRule="auto"/>
        <w:jc w:val="both"/>
        <w:rPr>
          <w:rFonts w:eastAsia="Times New Roman"/>
          <w:sz w:val="20"/>
          <w:szCs w:val="20"/>
          <w:lang w:val="fr-FR"/>
        </w:rPr>
      </w:pPr>
      <w:r w:rsidRPr="00995E64">
        <w:rPr>
          <w:rFonts w:eastAsia="Times New Roman"/>
          <w:sz w:val="20"/>
          <w:szCs w:val="20"/>
          <w:lang w:val="fr-FR"/>
        </w:rPr>
        <w:t>Sans objet</w:t>
      </w:r>
    </w:p>
    <w:p w14:paraId="1F7383B1" w14:textId="77777777" w:rsidR="00995E64" w:rsidRPr="00995E64" w:rsidRDefault="00995E64" w:rsidP="00995E64">
      <w:pPr>
        <w:spacing w:after="0" w:line="240" w:lineRule="auto"/>
        <w:jc w:val="both"/>
        <w:outlineLvl w:val="1"/>
        <w:rPr>
          <w:rFonts w:eastAsia="Times New Roman"/>
          <w:b/>
          <w:sz w:val="20"/>
          <w:szCs w:val="20"/>
          <w:lang w:val="fr-FR"/>
        </w:rPr>
      </w:pPr>
    </w:p>
    <w:p w14:paraId="2D8FE3F6" w14:textId="77777777" w:rsidR="00995E64" w:rsidRPr="00995E64" w:rsidRDefault="00995E64" w:rsidP="00995E64">
      <w:pPr>
        <w:numPr>
          <w:ilvl w:val="1"/>
          <w:numId w:val="35"/>
        </w:numPr>
        <w:spacing w:after="0" w:line="240" w:lineRule="auto"/>
        <w:jc w:val="both"/>
        <w:outlineLvl w:val="1"/>
        <w:rPr>
          <w:rFonts w:eastAsia="Times New Roman"/>
          <w:b/>
          <w:sz w:val="20"/>
          <w:szCs w:val="20"/>
          <w:lang w:val="fr-FR"/>
        </w:rPr>
      </w:pPr>
      <w:bookmarkStart w:id="23" w:name="_Toc146631546"/>
      <w:bookmarkStart w:id="24" w:name="_Toc230175139"/>
      <w:r w:rsidRPr="00995E64">
        <w:rPr>
          <w:rFonts w:eastAsia="Times New Roman"/>
          <w:b/>
          <w:sz w:val="20"/>
          <w:szCs w:val="20"/>
          <w:lang w:val="fr-FR"/>
        </w:rPr>
        <w:t>Variantes</w:t>
      </w:r>
      <w:bookmarkEnd w:id="23"/>
      <w:bookmarkEnd w:id="24"/>
    </w:p>
    <w:p w14:paraId="042912DD" w14:textId="77777777" w:rsidR="00995E64" w:rsidRPr="00995E64" w:rsidRDefault="00995E64" w:rsidP="00995E64">
      <w:pPr>
        <w:tabs>
          <w:tab w:val="left" w:pos="204"/>
        </w:tabs>
        <w:spacing w:after="0" w:line="240" w:lineRule="auto"/>
        <w:jc w:val="both"/>
        <w:rPr>
          <w:rFonts w:eastAsia="Arial Unicode MS"/>
          <w:color w:val="000000"/>
          <w:sz w:val="20"/>
          <w:szCs w:val="20"/>
          <w:lang w:val="fr-FR"/>
        </w:rPr>
      </w:pPr>
      <w:r w:rsidRPr="00995E64">
        <w:rPr>
          <w:rFonts w:eastAsia="Arial Unicode MS"/>
          <w:bCs/>
          <w:color w:val="000000"/>
          <w:sz w:val="20"/>
          <w:szCs w:val="20"/>
          <w:lang w:val="fr-FR"/>
        </w:rPr>
        <w:t>Sans objet</w:t>
      </w:r>
    </w:p>
    <w:p w14:paraId="36C54821" w14:textId="77777777" w:rsidR="00995E64" w:rsidRPr="00995E64" w:rsidRDefault="00995E64" w:rsidP="00995E64">
      <w:pPr>
        <w:spacing w:after="0" w:line="240" w:lineRule="auto"/>
        <w:jc w:val="both"/>
        <w:outlineLvl w:val="1"/>
        <w:rPr>
          <w:rFonts w:eastAsia="Times New Roman"/>
          <w:b/>
          <w:sz w:val="20"/>
          <w:szCs w:val="20"/>
          <w:lang w:val="fr-FR"/>
        </w:rPr>
      </w:pPr>
    </w:p>
    <w:p w14:paraId="496CFB65" w14:textId="77777777" w:rsidR="00995E64" w:rsidRPr="00995E64" w:rsidRDefault="00995E64" w:rsidP="00995E64">
      <w:pPr>
        <w:numPr>
          <w:ilvl w:val="1"/>
          <w:numId w:val="35"/>
        </w:numPr>
        <w:spacing w:after="0" w:line="240" w:lineRule="auto"/>
        <w:jc w:val="both"/>
        <w:outlineLvl w:val="1"/>
        <w:rPr>
          <w:rFonts w:eastAsia="Times New Roman"/>
          <w:b/>
          <w:sz w:val="20"/>
          <w:szCs w:val="20"/>
          <w:lang w:val="fr-FR"/>
        </w:rPr>
      </w:pPr>
      <w:bookmarkStart w:id="25" w:name="_Toc146631547"/>
      <w:bookmarkStart w:id="26" w:name="_Toc230175140"/>
      <w:r w:rsidRPr="00995E64">
        <w:rPr>
          <w:rFonts w:eastAsia="Times New Roman"/>
          <w:b/>
          <w:sz w:val="20"/>
          <w:szCs w:val="20"/>
          <w:lang w:val="fr-FR"/>
        </w:rPr>
        <w:t>Délais d’exécution</w:t>
      </w:r>
      <w:bookmarkEnd w:id="25"/>
      <w:bookmarkEnd w:id="26"/>
      <w:r w:rsidRPr="00995E64">
        <w:rPr>
          <w:rFonts w:eastAsia="Times New Roman"/>
          <w:b/>
          <w:sz w:val="20"/>
          <w:szCs w:val="20"/>
          <w:lang w:val="fr-FR"/>
        </w:rPr>
        <w:t xml:space="preserve"> </w:t>
      </w:r>
    </w:p>
    <w:p w14:paraId="74F5309F" w14:textId="77777777" w:rsidR="00995E64" w:rsidRPr="00995E64" w:rsidRDefault="00995E64" w:rsidP="00995E64">
      <w:pPr>
        <w:spacing w:after="0" w:line="240" w:lineRule="auto"/>
        <w:jc w:val="both"/>
        <w:rPr>
          <w:rFonts w:eastAsia="Arial Unicode MS"/>
          <w:sz w:val="20"/>
          <w:szCs w:val="20"/>
          <w:lang w:val="fr-FR"/>
        </w:rPr>
      </w:pPr>
      <w:r w:rsidRPr="00995E64">
        <w:rPr>
          <w:rFonts w:eastAsia="Arial Unicode MS"/>
          <w:sz w:val="20"/>
          <w:szCs w:val="20"/>
          <w:lang w:val="fr-FR"/>
        </w:rPr>
        <w:t xml:space="preserve">Les délais d’exécution de la mission figurent à l’Acte d’Engagement et ne pourront en aucun cas être augmentés. </w:t>
      </w:r>
    </w:p>
    <w:p w14:paraId="7D574948" w14:textId="77777777" w:rsidR="00995E64" w:rsidRPr="00995E64" w:rsidRDefault="00995E64" w:rsidP="00995E64">
      <w:pPr>
        <w:spacing w:after="0" w:line="240" w:lineRule="auto"/>
        <w:jc w:val="both"/>
        <w:outlineLvl w:val="1"/>
        <w:rPr>
          <w:rFonts w:eastAsia="Times New Roman"/>
          <w:b/>
          <w:sz w:val="20"/>
          <w:szCs w:val="20"/>
          <w:lang w:val="fr-FR"/>
        </w:rPr>
      </w:pPr>
    </w:p>
    <w:p w14:paraId="18A3435F" w14:textId="77777777" w:rsidR="00995E64" w:rsidRPr="00995E64" w:rsidRDefault="00995E64" w:rsidP="00995E64">
      <w:pPr>
        <w:numPr>
          <w:ilvl w:val="1"/>
          <w:numId w:val="35"/>
        </w:numPr>
        <w:spacing w:after="0" w:line="240" w:lineRule="auto"/>
        <w:jc w:val="both"/>
        <w:outlineLvl w:val="1"/>
        <w:rPr>
          <w:rFonts w:eastAsia="Times New Roman"/>
          <w:b/>
          <w:sz w:val="20"/>
          <w:szCs w:val="20"/>
          <w:lang w:val="fr-FR"/>
        </w:rPr>
      </w:pPr>
      <w:bookmarkStart w:id="27" w:name="_Toc146631548"/>
      <w:bookmarkStart w:id="28" w:name="_Toc230175141"/>
      <w:r w:rsidRPr="00995E64">
        <w:rPr>
          <w:rFonts w:eastAsia="Times New Roman"/>
          <w:b/>
          <w:sz w:val="20"/>
          <w:szCs w:val="20"/>
          <w:lang w:val="fr-FR"/>
        </w:rPr>
        <w:t>Modifications de détail au dossier de consultation</w:t>
      </w:r>
      <w:bookmarkEnd w:id="27"/>
      <w:bookmarkEnd w:id="28"/>
    </w:p>
    <w:p w14:paraId="4A5C62DC" w14:textId="77777777" w:rsidR="00995E64" w:rsidRPr="00995E64" w:rsidRDefault="00995E64" w:rsidP="00995E64">
      <w:pPr>
        <w:spacing w:after="0" w:line="240" w:lineRule="auto"/>
        <w:jc w:val="both"/>
        <w:rPr>
          <w:rFonts w:eastAsia="Times New Roman"/>
          <w:sz w:val="20"/>
          <w:szCs w:val="20"/>
          <w:lang w:val="fr-FR"/>
        </w:rPr>
      </w:pPr>
      <w:r w:rsidRPr="00995E64">
        <w:rPr>
          <w:rFonts w:eastAsia="Times New Roman"/>
          <w:sz w:val="20"/>
          <w:szCs w:val="20"/>
          <w:lang w:val="fr-FR"/>
        </w:rPr>
        <w:t>Le Maître de l’Ouvrage</w:t>
      </w:r>
      <w:r w:rsidRPr="00995E64">
        <w:rPr>
          <w:rFonts w:eastAsia="Times New Roman"/>
          <w:b/>
          <w:sz w:val="20"/>
          <w:szCs w:val="20"/>
          <w:lang w:val="fr-FR"/>
        </w:rPr>
        <w:t xml:space="preserve"> </w:t>
      </w:r>
      <w:r w:rsidRPr="00995E64">
        <w:rPr>
          <w:rFonts w:eastAsia="Times New Roman"/>
          <w:sz w:val="20"/>
          <w:szCs w:val="20"/>
          <w:lang w:val="fr-FR"/>
        </w:rPr>
        <w:t xml:space="preserve">se réserve le droit d’apporter, au plus tard </w:t>
      </w:r>
      <w:r w:rsidRPr="00995E64">
        <w:rPr>
          <w:rFonts w:eastAsia="Times New Roman"/>
          <w:b/>
          <w:color w:val="E36C0A"/>
          <w:sz w:val="20"/>
          <w:szCs w:val="20"/>
          <w:lang w:val="fr-FR"/>
        </w:rPr>
        <w:t>5 jours</w:t>
      </w:r>
      <w:r w:rsidRPr="00995E64">
        <w:rPr>
          <w:rFonts w:eastAsia="Times New Roman"/>
          <w:color w:val="E36C0A"/>
          <w:sz w:val="20"/>
          <w:szCs w:val="20"/>
          <w:lang w:val="fr-FR"/>
        </w:rPr>
        <w:t xml:space="preserve"> </w:t>
      </w:r>
      <w:r w:rsidRPr="00995E64">
        <w:rPr>
          <w:rFonts w:eastAsia="Times New Roman"/>
          <w:sz w:val="20"/>
          <w:szCs w:val="20"/>
          <w:lang w:val="fr-FR"/>
        </w:rPr>
        <w:t>avant la date limite fixée pour la réception des offres, des modifications au dossier de consultation.</w:t>
      </w:r>
    </w:p>
    <w:p w14:paraId="55497979" w14:textId="77777777" w:rsidR="00995E64" w:rsidRPr="00995E64" w:rsidRDefault="00995E64" w:rsidP="00995E64">
      <w:pPr>
        <w:spacing w:after="0" w:line="240" w:lineRule="auto"/>
        <w:jc w:val="both"/>
        <w:rPr>
          <w:rFonts w:eastAsia="Times New Roman"/>
          <w:sz w:val="20"/>
          <w:szCs w:val="20"/>
          <w:lang w:val="fr-FR"/>
        </w:rPr>
      </w:pPr>
    </w:p>
    <w:p w14:paraId="7EC5F1D7" w14:textId="77777777" w:rsidR="00995E64" w:rsidRPr="00995E64" w:rsidRDefault="00995E64" w:rsidP="00995E64">
      <w:pPr>
        <w:spacing w:after="0" w:line="240" w:lineRule="auto"/>
        <w:jc w:val="both"/>
        <w:rPr>
          <w:rFonts w:eastAsia="Times New Roman"/>
          <w:sz w:val="20"/>
          <w:szCs w:val="20"/>
          <w:lang w:val="fr-FR"/>
        </w:rPr>
      </w:pPr>
      <w:r w:rsidRPr="00995E64">
        <w:rPr>
          <w:rFonts w:eastAsia="Times New Roman"/>
          <w:sz w:val="20"/>
          <w:szCs w:val="20"/>
          <w:lang w:val="fr-FR"/>
        </w:rPr>
        <w:t>Les candidats devront alors répondre sur la base du dossier modifié sans pouvoir élever aucune réclamation à ce sujet.</w:t>
      </w:r>
    </w:p>
    <w:p w14:paraId="0ADBD1F9" w14:textId="77777777" w:rsidR="00995E64" w:rsidRPr="00995E64" w:rsidRDefault="00995E64" w:rsidP="00995E64">
      <w:pPr>
        <w:spacing w:after="0" w:line="240" w:lineRule="auto"/>
        <w:jc w:val="both"/>
        <w:rPr>
          <w:rFonts w:eastAsia="Times New Roman"/>
          <w:sz w:val="20"/>
          <w:szCs w:val="20"/>
          <w:lang w:val="fr-FR"/>
        </w:rPr>
      </w:pPr>
    </w:p>
    <w:p w14:paraId="2E130384" w14:textId="77777777" w:rsidR="00995E64" w:rsidRPr="00995E64" w:rsidRDefault="00995E64" w:rsidP="00995E64">
      <w:pPr>
        <w:spacing w:after="0" w:line="240" w:lineRule="auto"/>
        <w:jc w:val="both"/>
        <w:rPr>
          <w:rFonts w:eastAsia="Times New Roman"/>
          <w:sz w:val="20"/>
          <w:szCs w:val="20"/>
          <w:lang w:val="fr-FR"/>
        </w:rPr>
      </w:pPr>
      <w:r w:rsidRPr="00995E64">
        <w:rPr>
          <w:rFonts w:eastAsia="Times New Roman"/>
          <w:sz w:val="20"/>
          <w:szCs w:val="20"/>
          <w:lang w:val="fr-FR"/>
        </w:rPr>
        <w:t>Si pendant l’étude du dossier par les candidats, la date limite ci-dessus est reportée, la disposition précédente est applicable en fonction de cette nouvelle date.</w:t>
      </w:r>
    </w:p>
    <w:p w14:paraId="2A7AB26D" w14:textId="77777777" w:rsidR="00995E64" w:rsidRPr="00995E64" w:rsidRDefault="00995E64" w:rsidP="00995E64">
      <w:pPr>
        <w:spacing w:after="0" w:line="240" w:lineRule="auto"/>
        <w:jc w:val="both"/>
        <w:rPr>
          <w:rFonts w:eastAsia="Times New Roman"/>
          <w:sz w:val="20"/>
          <w:szCs w:val="20"/>
          <w:lang w:val="fr-FR"/>
        </w:rPr>
      </w:pPr>
    </w:p>
    <w:p w14:paraId="401BC069" w14:textId="77777777" w:rsidR="00995E64" w:rsidRPr="00995E64" w:rsidRDefault="00995E64" w:rsidP="00995E64">
      <w:pPr>
        <w:spacing w:after="0" w:line="240" w:lineRule="auto"/>
        <w:jc w:val="both"/>
        <w:rPr>
          <w:rFonts w:eastAsia="Times New Roman"/>
          <w:sz w:val="20"/>
          <w:szCs w:val="20"/>
          <w:lang w:val="fr-FR"/>
        </w:rPr>
      </w:pPr>
    </w:p>
    <w:p w14:paraId="03B15A8F" w14:textId="77777777" w:rsidR="00995E64" w:rsidRPr="00995E64" w:rsidRDefault="00995E64" w:rsidP="00995E64">
      <w:pPr>
        <w:numPr>
          <w:ilvl w:val="1"/>
          <w:numId w:val="35"/>
        </w:numPr>
        <w:spacing w:after="0" w:line="240" w:lineRule="auto"/>
        <w:jc w:val="both"/>
        <w:outlineLvl w:val="1"/>
        <w:rPr>
          <w:rFonts w:eastAsia="Times New Roman"/>
          <w:b/>
          <w:sz w:val="20"/>
          <w:szCs w:val="20"/>
          <w:lang w:val="fr-FR"/>
        </w:rPr>
      </w:pPr>
      <w:bookmarkStart w:id="29" w:name="_Toc146631549"/>
      <w:bookmarkStart w:id="30" w:name="_Toc230175142"/>
      <w:r w:rsidRPr="00995E64">
        <w:rPr>
          <w:rFonts w:eastAsia="Times New Roman"/>
          <w:b/>
          <w:sz w:val="20"/>
          <w:szCs w:val="20"/>
          <w:lang w:val="fr-FR"/>
        </w:rPr>
        <w:lastRenderedPageBreak/>
        <w:t>Délai de validité des offres</w:t>
      </w:r>
      <w:bookmarkEnd w:id="29"/>
      <w:bookmarkEnd w:id="30"/>
    </w:p>
    <w:p w14:paraId="45EBCE54" w14:textId="77777777" w:rsidR="00995E64" w:rsidRPr="00995E64" w:rsidRDefault="00995E64" w:rsidP="00995E64">
      <w:pPr>
        <w:autoSpaceDE w:val="0"/>
        <w:autoSpaceDN w:val="0"/>
        <w:spacing w:after="0" w:line="240" w:lineRule="auto"/>
        <w:jc w:val="both"/>
        <w:rPr>
          <w:rFonts w:eastAsia="Times New Roman"/>
          <w:sz w:val="20"/>
          <w:szCs w:val="20"/>
          <w:lang w:val="fr-FR"/>
        </w:rPr>
      </w:pPr>
      <w:r w:rsidRPr="00995E64">
        <w:rPr>
          <w:rFonts w:eastAsia="Times New Roman"/>
          <w:sz w:val="20"/>
          <w:szCs w:val="20"/>
          <w:lang w:val="fr-FR"/>
        </w:rPr>
        <w:t xml:space="preserve">Le délai de validité des offres est fixé à </w:t>
      </w:r>
      <w:r w:rsidRPr="00995E64">
        <w:rPr>
          <w:rFonts w:eastAsia="Times New Roman"/>
          <w:b/>
          <w:sz w:val="20"/>
          <w:szCs w:val="20"/>
          <w:lang w:val="fr-FR"/>
        </w:rPr>
        <w:t>90 (quatre-vingt-dix)</w:t>
      </w:r>
      <w:r w:rsidRPr="00995E64">
        <w:rPr>
          <w:rFonts w:eastAsia="Times New Roman"/>
          <w:sz w:val="20"/>
          <w:szCs w:val="20"/>
          <w:lang w:val="fr-FR"/>
        </w:rPr>
        <w:t xml:space="preserve"> </w:t>
      </w:r>
      <w:r w:rsidRPr="00995E64">
        <w:rPr>
          <w:rFonts w:eastAsia="Times New Roman"/>
          <w:b/>
          <w:bCs/>
          <w:sz w:val="20"/>
          <w:szCs w:val="20"/>
          <w:lang w:val="fr-FR"/>
        </w:rPr>
        <w:t>jours</w:t>
      </w:r>
      <w:r w:rsidRPr="00995E64">
        <w:rPr>
          <w:rFonts w:eastAsia="Times New Roman"/>
          <w:sz w:val="20"/>
          <w:szCs w:val="20"/>
          <w:lang w:val="fr-FR"/>
        </w:rPr>
        <w:t xml:space="preserve"> à compter de la date limite de remise des offres.</w:t>
      </w:r>
    </w:p>
    <w:p w14:paraId="02575711" w14:textId="77777777" w:rsidR="00995E64" w:rsidRPr="00995E64" w:rsidRDefault="00995E64" w:rsidP="00995E64">
      <w:pPr>
        <w:spacing w:after="0" w:line="240" w:lineRule="auto"/>
        <w:jc w:val="both"/>
        <w:outlineLvl w:val="1"/>
        <w:rPr>
          <w:rFonts w:eastAsia="Times New Roman"/>
          <w:b/>
          <w:sz w:val="20"/>
          <w:szCs w:val="20"/>
          <w:lang w:val="fr-FR"/>
        </w:rPr>
      </w:pPr>
    </w:p>
    <w:p w14:paraId="6BB3E5E3" w14:textId="77777777" w:rsidR="00995E64" w:rsidRPr="00995E64" w:rsidRDefault="00995E64" w:rsidP="00995E64">
      <w:pPr>
        <w:numPr>
          <w:ilvl w:val="1"/>
          <w:numId w:val="35"/>
        </w:numPr>
        <w:spacing w:after="0" w:line="240" w:lineRule="auto"/>
        <w:jc w:val="both"/>
        <w:outlineLvl w:val="1"/>
        <w:rPr>
          <w:rFonts w:eastAsia="Times New Roman"/>
          <w:b/>
          <w:sz w:val="20"/>
          <w:szCs w:val="20"/>
          <w:lang w:val="fr-FR"/>
        </w:rPr>
      </w:pPr>
      <w:r w:rsidRPr="00995E64">
        <w:rPr>
          <w:rFonts w:eastAsia="Times New Roman"/>
          <w:b/>
          <w:sz w:val="20"/>
          <w:szCs w:val="20"/>
          <w:lang w:val="fr-FR"/>
        </w:rPr>
        <w:t xml:space="preserve"> </w:t>
      </w:r>
      <w:bookmarkStart w:id="31" w:name="_Toc146631550"/>
      <w:bookmarkStart w:id="32" w:name="_Toc230175143"/>
      <w:r w:rsidRPr="00995E64">
        <w:rPr>
          <w:rFonts w:eastAsia="Times New Roman"/>
          <w:b/>
          <w:sz w:val="20"/>
          <w:szCs w:val="20"/>
          <w:lang w:val="fr-FR"/>
        </w:rPr>
        <w:t>Propriété intellectuelle des projets</w:t>
      </w:r>
      <w:bookmarkEnd w:id="31"/>
      <w:bookmarkEnd w:id="32"/>
    </w:p>
    <w:p w14:paraId="6F8736F1" w14:textId="77777777" w:rsidR="00995E64" w:rsidRPr="00995E64" w:rsidRDefault="00995E64" w:rsidP="00995E64">
      <w:pPr>
        <w:spacing w:after="0" w:line="240" w:lineRule="auto"/>
        <w:jc w:val="both"/>
        <w:rPr>
          <w:rFonts w:eastAsia="Times New Roman"/>
          <w:sz w:val="20"/>
          <w:szCs w:val="20"/>
          <w:lang w:val="fr-FR"/>
        </w:rPr>
      </w:pPr>
      <w:r w:rsidRPr="00995E64">
        <w:rPr>
          <w:rFonts w:eastAsia="Times New Roman"/>
          <w:sz w:val="20"/>
          <w:szCs w:val="20"/>
          <w:lang w:val="fr-FR"/>
        </w:rPr>
        <w:t>Sans objet</w:t>
      </w:r>
    </w:p>
    <w:p w14:paraId="3153A7AC" w14:textId="77777777" w:rsidR="00995E64" w:rsidRPr="00995E64" w:rsidRDefault="00995E64" w:rsidP="00995E64">
      <w:pPr>
        <w:spacing w:after="0" w:line="240" w:lineRule="auto"/>
        <w:jc w:val="both"/>
        <w:rPr>
          <w:rFonts w:eastAsia="Times New Roman"/>
          <w:sz w:val="20"/>
          <w:szCs w:val="20"/>
          <w:lang w:val="fr-FR"/>
        </w:rPr>
      </w:pPr>
    </w:p>
    <w:p w14:paraId="71544F84" w14:textId="77777777" w:rsidR="00995E64" w:rsidRPr="00995E64" w:rsidRDefault="00995E64" w:rsidP="00995E64">
      <w:pPr>
        <w:numPr>
          <w:ilvl w:val="1"/>
          <w:numId w:val="35"/>
        </w:numPr>
        <w:spacing w:after="0" w:line="240" w:lineRule="auto"/>
        <w:jc w:val="both"/>
        <w:outlineLvl w:val="1"/>
        <w:rPr>
          <w:rFonts w:eastAsia="Times New Roman"/>
          <w:b/>
          <w:sz w:val="20"/>
          <w:szCs w:val="20"/>
          <w:lang w:val="fr-FR"/>
        </w:rPr>
      </w:pPr>
      <w:r w:rsidRPr="00995E64">
        <w:rPr>
          <w:rFonts w:eastAsia="Times New Roman"/>
          <w:b/>
          <w:sz w:val="20"/>
          <w:szCs w:val="20"/>
          <w:lang w:val="fr-FR"/>
        </w:rPr>
        <w:t xml:space="preserve"> </w:t>
      </w:r>
      <w:bookmarkStart w:id="33" w:name="_Toc146631551"/>
      <w:bookmarkStart w:id="34" w:name="_Toc230175144"/>
      <w:r w:rsidRPr="00995E64">
        <w:rPr>
          <w:rFonts w:eastAsia="Times New Roman"/>
          <w:b/>
          <w:sz w:val="20"/>
          <w:szCs w:val="20"/>
          <w:lang w:val="fr-FR"/>
        </w:rPr>
        <w:t>Mesures particulières concernant l’hygiène et la sécurité du travail</w:t>
      </w:r>
      <w:bookmarkEnd w:id="33"/>
      <w:bookmarkEnd w:id="34"/>
    </w:p>
    <w:p w14:paraId="4A7B7995" w14:textId="77777777" w:rsidR="00995E64" w:rsidRPr="00995E64" w:rsidRDefault="00995E64" w:rsidP="00995E64">
      <w:pPr>
        <w:spacing w:after="0" w:line="240" w:lineRule="auto"/>
        <w:jc w:val="both"/>
        <w:rPr>
          <w:rFonts w:eastAsia="Times New Roman"/>
          <w:sz w:val="20"/>
          <w:szCs w:val="20"/>
          <w:lang w:val="fr-FR"/>
        </w:rPr>
      </w:pPr>
      <w:r w:rsidRPr="00995E64">
        <w:rPr>
          <w:rFonts w:eastAsia="Times New Roman"/>
          <w:sz w:val="20"/>
          <w:szCs w:val="20"/>
          <w:lang w:val="fr-FR"/>
        </w:rPr>
        <w:t>Sans objet</w:t>
      </w:r>
    </w:p>
    <w:p w14:paraId="7DF42211" w14:textId="77777777" w:rsidR="00995E64" w:rsidRPr="00995E64" w:rsidRDefault="00995E64" w:rsidP="00995E64">
      <w:pPr>
        <w:spacing w:after="0" w:line="240" w:lineRule="auto"/>
        <w:jc w:val="both"/>
        <w:rPr>
          <w:rFonts w:eastAsia="Times New Roman"/>
          <w:sz w:val="20"/>
          <w:szCs w:val="20"/>
          <w:lang w:val="fr-FR"/>
        </w:rPr>
      </w:pPr>
    </w:p>
    <w:p w14:paraId="19CBD752" w14:textId="77777777" w:rsidR="00995E64" w:rsidRPr="00995E64" w:rsidRDefault="00995E64" w:rsidP="00995E64">
      <w:pPr>
        <w:spacing w:after="0" w:line="240" w:lineRule="auto"/>
        <w:jc w:val="both"/>
        <w:outlineLvl w:val="1"/>
        <w:rPr>
          <w:rFonts w:eastAsia="Times New Roman"/>
          <w:b/>
          <w:sz w:val="20"/>
          <w:szCs w:val="20"/>
          <w:lang w:val="fr-FR"/>
        </w:rPr>
      </w:pPr>
    </w:p>
    <w:p w14:paraId="3C10230E" w14:textId="77777777" w:rsidR="00995E64" w:rsidRPr="00995E64" w:rsidRDefault="00995E64" w:rsidP="00995E64">
      <w:pPr>
        <w:numPr>
          <w:ilvl w:val="1"/>
          <w:numId w:val="35"/>
        </w:numPr>
        <w:spacing w:after="0" w:line="240" w:lineRule="auto"/>
        <w:jc w:val="both"/>
        <w:outlineLvl w:val="1"/>
        <w:rPr>
          <w:rFonts w:eastAsia="Times New Roman"/>
          <w:b/>
          <w:sz w:val="20"/>
          <w:szCs w:val="20"/>
          <w:lang w:val="fr-FR"/>
        </w:rPr>
      </w:pPr>
      <w:r w:rsidRPr="00995E64">
        <w:rPr>
          <w:rFonts w:eastAsia="Times New Roman"/>
          <w:b/>
          <w:sz w:val="20"/>
          <w:szCs w:val="20"/>
          <w:lang w:val="fr-FR"/>
        </w:rPr>
        <w:t xml:space="preserve"> </w:t>
      </w:r>
      <w:bookmarkStart w:id="35" w:name="_Toc146631552"/>
      <w:bookmarkStart w:id="36" w:name="_Toc230175145"/>
      <w:r w:rsidRPr="00995E64">
        <w:rPr>
          <w:rFonts w:eastAsia="Times New Roman"/>
          <w:b/>
          <w:sz w:val="20"/>
          <w:szCs w:val="20"/>
          <w:lang w:val="fr-FR"/>
        </w:rPr>
        <w:t>Sous-traitance</w:t>
      </w:r>
      <w:bookmarkEnd w:id="35"/>
      <w:bookmarkEnd w:id="36"/>
    </w:p>
    <w:p w14:paraId="521DA7C0" w14:textId="77777777" w:rsidR="00995E64" w:rsidRPr="00995E64" w:rsidRDefault="00995E64" w:rsidP="00995E64">
      <w:pPr>
        <w:spacing w:after="0" w:line="240" w:lineRule="auto"/>
        <w:jc w:val="both"/>
        <w:rPr>
          <w:rFonts w:eastAsia="Times New Roman"/>
          <w:sz w:val="20"/>
          <w:szCs w:val="20"/>
          <w:lang w:val="fr-FR"/>
        </w:rPr>
      </w:pPr>
      <w:r w:rsidRPr="00995E64">
        <w:rPr>
          <w:rFonts w:eastAsia="Times New Roman"/>
          <w:sz w:val="20"/>
          <w:szCs w:val="20"/>
          <w:lang w:val="fr-FR"/>
        </w:rPr>
        <w:t>L’entrepreneur est tenu de faire figurer dans l’Acte d’Engagement le nom du ou des sous-traitants, la nature et le montant de chacune des prestations qu’il envisage de sous-traiter et par différence avec son offre, le montant maximal de la créance qu’il pourra présenter en nantissement.</w:t>
      </w:r>
    </w:p>
    <w:p w14:paraId="56B95E85" w14:textId="77777777" w:rsidR="00995E64" w:rsidRPr="00995E64" w:rsidRDefault="00995E64" w:rsidP="00995E64">
      <w:pPr>
        <w:spacing w:after="0" w:line="240" w:lineRule="auto"/>
        <w:jc w:val="both"/>
        <w:rPr>
          <w:rFonts w:eastAsia="Times New Roman"/>
          <w:sz w:val="20"/>
          <w:szCs w:val="20"/>
          <w:lang w:val="fr-FR"/>
        </w:rPr>
      </w:pPr>
    </w:p>
    <w:p w14:paraId="206BF221" w14:textId="77777777" w:rsidR="00995E64" w:rsidRPr="00995E64" w:rsidRDefault="00995E64" w:rsidP="00995E64">
      <w:pPr>
        <w:spacing w:after="0" w:line="240" w:lineRule="auto"/>
        <w:jc w:val="both"/>
        <w:rPr>
          <w:rFonts w:eastAsia="Times New Roman"/>
          <w:sz w:val="20"/>
          <w:szCs w:val="20"/>
          <w:lang w:val="fr-FR"/>
        </w:rPr>
      </w:pPr>
    </w:p>
    <w:p w14:paraId="68349F59" w14:textId="77777777" w:rsidR="00995E64" w:rsidRPr="00995E64" w:rsidRDefault="00995E64" w:rsidP="00995E64">
      <w:pPr>
        <w:keepNext/>
        <w:shd w:val="clear" w:color="auto" w:fill="A6A6A6"/>
        <w:tabs>
          <w:tab w:val="center" w:pos="2127"/>
          <w:tab w:val="center" w:pos="8222"/>
          <w:tab w:val="right" w:pos="8931"/>
        </w:tabs>
        <w:spacing w:after="0" w:line="240" w:lineRule="auto"/>
        <w:outlineLvl w:val="0"/>
        <w:rPr>
          <w:rFonts w:eastAsia="Times New Roman"/>
          <w:b/>
          <w:caps/>
          <w:color w:val="FFFFFF"/>
          <w:sz w:val="20"/>
          <w:szCs w:val="20"/>
          <w:lang w:val="fr-FR"/>
        </w:rPr>
      </w:pPr>
      <w:bookmarkStart w:id="37" w:name="_Toc194393513"/>
      <w:bookmarkStart w:id="38" w:name="_Toc230175146"/>
      <w:r w:rsidRPr="00995E64">
        <w:rPr>
          <w:rFonts w:eastAsia="Times New Roman"/>
          <w:b/>
          <w:caps/>
          <w:color w:val="FFFFFF"/>
          <w:sz w:val="20"/>
          <w:szCs w:val="20"/>
          <w:lang w:val="fr-FR"/>
        </w:rPr>
        <w:t>ARTICLE 3 - PRESENTATION DES OFFRES</w:t>
      </w:r>
      <w:bookmarkEnd w:id="37"/>
      <w:bookmarkEnd w:id="38"/>
    </w:p>
    <w:p w14:paraId="45D1FE7C" w14:textId="77777777" w:rsidR="00995E64" w:rsidRPr="00995E64" w:rsidRDefault="00995E64" w:rsidP="00995E64">
      <w:pPr>
        <w:numPr>
          <w:ilvl w:val="0"/>
          <w:numId w:val="28"/>
        </w:numPr>
        <w:spacing w:after="0" w:line="240" w:lineRule="auto"/>
        <w:jc w:val="both"/>
        <w:rPr>
          <w:rFonts w:eastAsia="Times New Roman"/>
          <w:b/>
          <w:vanish/>
          <w:sz w:val="20"/>
          <w:szCs w:val="20"/>
          <w:lang w:val="fr-FR"/>
        </w:rPr>
      </w:pPr>
    </w:p>
    <w:p w14:paraId="241CBD21" w14:textId="77777777" w:rsidR="00995E64" w:rsidRPr="00995E64" w:rsidRDefault="00995E64" w:rsidP="00995E64">
      <w:pPr>
        <w:spacing w:after="0" w:line="240" w:lineRule="auto"/>
        <w:jc w:val="both"/>
        <w:outlineLvl w:val="1"/>
        <w:rPr>
          <w:rFonts w:eastAsia="Times New Roman"/>
          <w:b/>
          <w:sz w:val="20"/>
          <w:szCs w:val="20"/>
          <w:lang w:val="fr-FR"/>
        </w:rPr>
      </w:pPr>
    </w:p>
    <w:p w14:paraId="7D906BE8" w14:textId="77777777" w:rsidR="00995E64" w:rsidRPr="00995E64" w:rsidRDefault="00995E64" w:rsidP="00995E64">
      <w:pPr>
        <w:spacing w:after="0" w:line="240" w:lineRule="auto"/>
        <w:jc w:val="both"/>
        <w:outlineLvl w:val="1"/>
        <w:rPr>
          <w:rFonts w:eastAsia="Times New Roman"/>
          <w:b/>
          <w:sz w:val="20"/>
          <w:szCs w:val="20"/>
          <w:lang w:val="fr-FR"/>
        </w:rPr>
      </w:pPr>
      <w:bookmarkStart w:id="39" w:name="_Toc194393514"/>
      <w:bookmarkStart w:id="40" w:name="_Toc230175147"/>
      <w:r w:rsidRPr="00995E64">
        <w:rPr>
          <w:rFonts w:eastAsia="Times New Roman"/>
          <w:b/>
          <w:sz w:val="20"/>
          <w:szCs w:val="20"/>
          <w:lang w:val="fr-FR"/>
        </w:rPr>
        <w:t>3.1 Conditions de soumission</w:t>
      </w:r>
      <w:bookmarkEnd w:id="39"/>
      <w:bookmarkEnd w:id="40"/>
    </w:p>
    <w:p w14:paraId="2888AA14" w14:textId="77777777" w:rsidR="00995E64" w:rsidRPr="00995E64" w:rsidRDefault="00995E64" w:rsidP="00995E64">
      <w:pPr>
        <w:spacing w:after="0" w:line="240" w:lineRule="auto"/>
        <w:jc w:val="both"/>
        <w:rPr>
          <w:rFonts w:eastAsia="Times New Roman"/>
          <w:bCs/>
          <w:color w:val="5B9BD5"/>
          <w:sz w:val="20"/>
          <w:szCs w:val="20"/>
          <w:lang w:val="fr-FR"/>
        </w:rPr>
      </w:pPr>
      <w:r w:rsidRPr="00995E64">
        <w:rPr>
          <w:rFonts w:eastAsia="Times New Roman"/>
          <w:bCs/>
          <w:sz w:val="20"/>
          <w:szCs w:val="20"/>
          <w:lang w:val="fr-FR"/>
        </w:rPr>
        <w:t xml:space="preserve">Les offres ne respectant pas les conditions de soumission ci-dessous seront déclarées </w:t>
      </w:r>
      <w:r w:rsidRPr="00995E64">
        <w:rPr>
          <w:rFonts w:eastAsia="Times New Roman"/>
          <w:bCs/>
          <w:sz w:val="20"/>
          <w:szCs w:val="20"/>
          <w:u w:val="single"/>
          <w:lang w:val="fr-FR"/>
        </w:rPr>
        <w:t>inacceptables</w:t>
      </w:r>
      <w:r w:rsidRPr="00995E64">
        <w:rPr>
          <w:rFonts w:eastAsia="Times New Roman"/>
          <w:bCs/>
          <w:color w:val="5B9BD5"/>
          <w:sz w:val="20"/>
          <w:szCs w:val="20"/>
          <w:lang w:val="fr-FR"/>
        </w:rPr>
        <w:t>.</w:t>
      </w:r>
    </w:p>
    <w:p w14:paraId="1DF1926A" w14:textId="77777777" w:rsidR="00995E64" w:rsidRPr="00995E64" w:rsidRDefault="00995E64" w:rsidP="00995E64">
      <w:pPr>
        <w:spacing w:after="0" w:line="240" w:lineRule="auto"/>
        <w:jc w:val="both"/>
        <w:rPr>
          <w:rFonts w:eastAsia="Times New Roman"/>
          <w:b/>
          <w:bCs/>
          <w:color w:val="FF0000"/>
          <w:sz w:val="20"/>
          <w:szCs w:val="20"/>
          <w:lang w:val="fr-FR"/>
        </w:rPr>
      </w:pPr>
    </w:p>
    <w:p w14:paraId="578ABB7B" w14:textId="77777777" w:rsidR="00995E64" w:rsidRPr="00995E64" w:rsidRDefault="00995E64" w:rsidP="00995E64">
      <w:pPr>
        <w:numPr>
          <w:ilvl w:val="2"/>
          <w:numId w:val="23"/>
        </w:numPr>
        <w:spacing w:after="0" w:line="240" w:lineRule="auto"/>
        <w:jc w:val="both"/>
        <w:outlineLvl w:val="1"/>
        <w:rPr>
          <w:rFonts w:eastAsia="Times New Roman"/>
          <w:b/>
          <w:color w:val="E36C0A"/>
          <w:sz w:val="20"/>
          <w:szCs w:val="20"/>
          <w:lang w:val="fr-FR"/>
        </w:rPr>
      </w:pPr>
      <w:bookmarkStart w:id="41" w:name="_Toc194393515"/>
      <w:bookmarkStart w:id="42" w:name="_Toc230175148"/>
      <w:r w:rsidRPr="00995E64">
        <w:rPr>
          <w:rFonts w:eastAsia="Times New Roman"/>
          <w:b/>
          <w:color w:val="E36C0A"/>
          <w:sz w:val="20"/>
          <w:szCs w:val="20"/>
          <w:lang w:val="fr-FR"/>
        </w:rPr>
        <w:t>Qualification des prestataires</w:t>
      </w:r>
      <w:bookmarkEnd w:id="41"/>
      <w:bookmarkEnd w:id="42"/>
    </w:p>
    <w:p w14:paraId="004748C3" w14:textId="77777777" w:rsidR="00995E64" w:rsidRPr="00995E64" w:rsidRDefault="00995E64" w:rsidP="00995E64">
      <w:pPr>
        <w:spacing w:after="0" w:line="240" w:lineRule="auto"/>
        <w:jc w:val="both"/>
        <w:rPr>
          <w:rFonts w:eastAsia="Times New Roman"/>
          <w:sz w:val="20"/>
          <w:szCs w:val="20"/>
          <w:lang w:val="fr-FR"/>
        </w:rPr>
      </w:pPr>
      <w:r w:rsidRPr="00995E64">
        <w:rPr>
          <w:rFonts w:eastAsia="Times New Roman"/>
          <w:sz w:val="20"/>
          <w:szCs w:val="20"/>
          <w:lang w:val="fr-FR"/>
        </w:rPr>
        <w:t>Les prestataires ne peuvent candidater que si les personnes chargées d’exécuter la mission sont habilités « PEB NC ».</w:t>
      </w:r>
    </w:p>
    <w:p w14:paraId="49BF039B" w14:textId="77777777" w:rsidR="00995E64" w:rsidRPr="00995E64" w:rsidRDefault="00995E64" w:rsidP="00995E64">
      <w:pPr>
        <w:spacing w:after="0" w:line="240" w:lineRule="auto"/>
        <w:jc w:val="both"/>
        <w:rPr>
          <w:rFonts w:eastAsia="Times New Roman"/>
          <w:sz w:val="20"/>
          <w:szCs w:val="20"/>
          <w:lang w:val="fr-FR"/>
        </w:rPr>
      </w:pPr>
      <w:r w:rsidRPr="00995E64">
        <w:rPr>
          <w:rFonts w:eastAsia="Times New Roman"/>
          <w:sz w:val="20"/>
          <w:szCs w:val="20"/>
          <w:lang w:val="fr-FR"/>
        </w:rPr>
        <w:t>Leur qualification dans leur domaine d’activité sera à démontrer d’une manière formelle (paragraphe présentation des offres) par les références de projets réalisés dans les trois dernières années.</w:t>
      </w:r>
    </w:p>
    <w:p w14:paraId="3FFA35F0" w14:textId="77777777" w:rsidR="00995E64" w:rsidRPr="00995E64" w:rsidRDefault="00995E64" w:rsidP="00995E64">
      <w:pPr>
        <w:spacing w:after="0" w:line="240" w:lineRule="auto"/>
        <w:jc w:val="both"/>
        <w:rPr>
          <w:rFonts w:eastAsia="Times New Roman"/>
          <w:sz w:val="20"/>
          <w:szCs w:val="20"/>
          <w:lang w:val="fr-FR"/>
        </w:rPr>
      </w:pPr>
    </w:p>
    <w:p w14:paraId="7CF41E3D" w14:textId="77777777" w:rsidR="00995E64" w:rsidRPr="00995E64" w:rsidRDefault="00995E64" w:rsidP="00995E64">
      <w:pPr>
        <w:numPr>
          <w:ilvl w:val="2"/>
          <w:numId w:val="23"/>
        </w:numPr>
        <w:spacing w:after="0" w:line="240" w:lineRule="auto"/>
        <w:jc w:val="both"/>
        <w:outlineLvl w:val="1"/>
        <w:rPr>
          <w:rFonts w:eastAsia="Times New Roman"/>
          <w:b/>
          <w:color w:val="E36C0A"/>
          <w:sz w:val="20"/>
          <w:szCs w:val="20"/>
          <w:lang w:val="fr-FR"/>
        </w:rPr>
      </w:pPr>
      <w:bookmarkStart w:id="43" w:name="_Toc194393516"/>
      <w:bookmarkStart w:id="44" w:name="_Toc230175149"/>
      <w:r w:rsidRPr="00995E64">
        <w:rPr>
          <w:rFonts w:eastAsia="Times New Roman"/>
          <w:b/>
          <w:color w:val="E36C0A"/>
          <w:sz w:val="20"/>
          <w:szCs w:val="20"/>
          <w:lang w:val="fr-FR"/>
        </w:rPr>
        <w:t>Nombre de salariés et cotisations CAFAT</w:t>
      </w:r>
      <w:bookmarkEnd w:id="43"/>
      <w:bookmarkEnd w:id="44"/>
    </w:p>
    <w:p w14:paraId="3C38F323" w14:textId="77777777" w:rsidR="00995E64" w:rsidRPr="00995E64" w:rsidRDefault="00995E64" w:rsidP="00995E64">
      <w:pPr>
        <w:spacing w:after="0" w:line="240" w:lineRule="auto"/>
        <w:jc w:val="both"/>
        <w:rPr>
          <w:rFonts w:eastAsia="Times New Roman"/>
          <w:sz w:val="20"/>
          <w:szCs w:val="20"/>
          <w:lang w:val="fr-FR"/>
        </w:rPr>
      </w:pPr>
      <w:r w:rsidRPr="00995E64">
        <w:rPr>
          <w:rFonts w:eastAsia="Times New Roman"/>
          <w:sz w:val="20"/>
          <w:szCs w:val="20"/>
          <w:lang w:val="fr-FR"/>
        </w:rPr>
        <w:t xml:space="preserve">Les prestataires ainsi que leurs éventuels sous-traitants devront justifier </w:t>
      </w:r>
      <w:r w:rsidRPr="00995E64">
        <w:rPr>
          <w:rFonts w:eastAsia="Times New Roman"/>
          <w:sz w:val="20"/>
          <w:szCs w:val="20"/>
          <w:u w:val="single"/>
          <w:lang w:val="fr-FR"/>
        </w:rPr>
        <w:t>ensemble</w:t>
      </w:r>
      <w:r w:rsidRPr="00995E64">
        <w:rPr>
          <w:rFonts w:eastAsia="Times New Roman"/>
          <w:sz w:val="20"/>
          <w:szCs w:val="20"/>
          <w:lang w:val="fr-FR"/>
        </w:rPr>
        <w:t xml:space="preserve"> de :</w:t>
      </w:r>
    </w:p>
    <w:p w14:paraId="6FD44B9F" w14:textId="77777777" w:rsidR="00995E64" w:rsidRPr="00995E64" w:rsidRDefault="00995E64" w:rsidP="00995E64">
      <w:pPr>
        <w:spacing w:after="0" w:line="240" w:lineRule="auto"/>
        <w:jc w:val="both"/>
        <w:rPr>
          <w:rFonts w:eastAsia="Times New Roman"/>
          <w:sz w:val="20"/>
          <w:szCs w:val="20"/>
          <w:lang w:val="fr-FR"/>
        </w:rPr>
      </w:pPr>
    </w:p>
    <w:tbl>
      <w:tblPr>
        <w:tblStyle w:val="Grilledutableau1"/>
        <w:tblW w:w="0" w:type="auto"/>
        <w:tblLook w:val="04A0" w:firstRow="1" w:lastRow="0" w:firstColumn="1" w:lastColumn="0" w:noHBand="0" w:noVBand="1"/>
      </w:tblPr>
      <w:tblGrid>
        <w:gridCol w:w="4868"/>
        <w:gridCol w:w="4868"/>
      </w:tblGrid>
      <w:tr w:rsidR="00995E64" w:rsidRPr="00995E64" w14:paraId="6CB8B36F" w14:textId="77777777" w:rsidTr="00AF5586">
        <w:tc>
          <w:tcPr>
            <w:tcW w:w="4868" w:type="dxa"/>
          </w:tcPr>
          <w:p w14:paraId="3E65FEA9" w14:textId="77777777" w:rsidR="00995E64" w:rsidRPr="00995E64" w:rsidRDefault="00995E64" w:rsidP="00995E64">
            <w:pPr>
              <w:jc w:val="center"/>
              <w:rPr>
                <w:b/>
                <w:bCs/>
              </w:rPr>
            </w:pPr>
            <w:r w:rsidRPr="00995E64">
              <w:rPr>
                <w:b/>
                <w:bCs/>
              </w:rPr>
              <w:t>Montant des travaux</w:t>
            </w:r>
          </w:p>
        </w:tc>
        <w:tc>
          <w:tcPr>
            <w:tcW w:w="4868" w:type="dxa"/>
          </w:tcPr>
          <w:p w14:paraId="69E76273" w14:textId="77777777" w:rsidR="00995E64" w:rsidRPr="00995E64" w:rsidRDefault="00995E64" w:rsidP="00995E64">
            <w:pPr>
              <w:jc w:val="center"/>
              <w:rPr>
                <w:b/>
                <w:bCs/>
              </w:rPr>
            </w:pPr>
            <w:r w:rsidRPr="00995E64">
              <w:rPr>
                <w:b/>
                <w:bCs/>
              </w:rPr>
              <w:t>Nombre minimum de salariés (équivalent temps plein)</w:t>
            </w:r>
          </w:p>
        </w:tc>
      </w:tr>
      <w:tr w:rsidR="00995E64" w:rsidRPr="00995E64" w14:paraId="0E6CF3E7" w14:textId="77777777" w:rsidTr="00AF5586">
        <w:tc>
          <w:tcPr>
            <w:tcW w:w="4868" w:type="dxa"/>
          </w:tcPr>
          <w:p w14:paraId="04C8AB7B" w14:textId="77777777" w:rsidR="00995E64" w:rsidRPr="00995E64" w:rsidRDefault="00995E64" w:rsidP="00995E64">
            <w:pPr>
              <w:jc w:val="center"/>
              <w:rPr>
                <w:bCs/>
              </w:rPr>
            </w:pPr>
            <w:r w:rsidRPr="00995E64">
              <w:rPr>
                <w:bCs/>
              </w:rPr>
              <w:t>Offre &lt; 10 M.F.</w:t>
            </w:r>
          </w:p>
        </w:tc>
        <w:tc>
          <w:tcPr>
            <w:tcW w:w="4868" w:type="dxa"/>
          </w:tcPr>
          <w:p w14:paraId="21672E6E" w14:textId="77777777" w:rsidR="00995E64" w:rsidRPr="00995E64" w:rsidRDefault="00995E64" w:rsidP="00995E64">
            <w:pPr>
              <w:jc w:val="center"/>
              <w:rPr>
                <w:bCs/>
              </w:rPr>
            </w:pPr>
            <w:r w:rsidRPr="00995E64">
              <w:rPr>
                <w:bCs/>
              </w:rPr>
              <w:t>Priorité aux prestataires avec salariés</w:t>
            </w:r>
          </w:p>
        </w:tc>
      </w:tr>
      <w:tr w:rsidR="00995E64" w:rsidRPr="00995E64" w14:paraId="0965ADED" w14:textId="77777777" w:rsidTr="00AF5586">
        <w:tc>
          <w:tcPr>
            <w:tcW w:w="4868" w:type="dxa"/>
          </w:tcPr>
          <w:p w14:paraId="04D59267" w14:textId="77777777" w:rsidR="00995E64" w:rsidRPr="00995E64" w:rsidRDefault="00995E64" w:rsidP="00995E64">
            <w:pPr>
              <w:jc w:val="center"/>
              <w:rPr>
                <w:bCs/>
              </w:rPr>
            </w:pPr>
            <w:r w:rsidRPr="00995E64">
              <w:rPr>
                <w:bCs/>
              </w:rPr>
              <w:t>10 M.F.&lt; offre &lt; 20 M.F.</w:t>
            </w:r>
          </w:p>
        </w:tc>
        <w:tc>
          <w:tcPr>
            <w:tcW w:w="4868" w:type="dxa"/>
          </w:tcPr>
          <w:p w14:paraId="105E36B6" w14:textId="77777777" w:rsidR="00995E64" w:rsidRPr="00995E64" w:rsidRDefault="00995E64" w:rsidP="00995E64">
            <w:pPr>
              <w:jc w:val="center"/>
              <w:rPr>
                <w:bCs/>
                <w:color w:val="5B9BD5"/>
              </w:rPr>
            </w:pPr>
            <w:r w:rsidRPr="00995E64">
              <w:rPr>
                <w:bCs/>
                <w:color w:val="5B9BD5"/>
              </w:rPr>
              <w:t>1</w:t>
            </w:r>
          </w:p>
        </w:tc>
      </w:tr>
      <w:tr w:rsidR="00995E64" w:rsidRPr="00995E64" w14:paraId="4CB54DFE" w14:textId="77777777" w:rsidTr="00AF5586">
        <w:tc>
          <w:tcPr>
            <w:tcW w:w="4868" w:type="dxa"/>
          </w:tcPr>
          <w:p w14:paraId="1CCE0D5B" w14:textId="77777777" w:rsidR="00995E64" w:rsidRPr="00995E64" w:rsidRDefault="00995E64" w:rsidP="00995E64">
            <w:pPr>
              <w:jc w:val="center"/>
              <w:rPr>
                <w:bCs/>
              </w:rPr>
            </w:pPr>
            <w:r w:rsidRPr="00995E64">
              <w:rPr>
                <w:bCs/>
              </w:rPr>
              <w:t>20 M.F. &lt; offre &lt; 50 M.F.</w:t>
            </w:r>
          </w:p>
        </w:tc>
        <w:tc>
          <w:tcPr>
            <w:tcW w:w="4868" w:type="dxa"/>
          </w:tcPr>
          <w:p w14:paraId="27E30EA3" w14:textId="77777777" w:rsidR="00995E64" w:rsidRPr="00995E64" w:rsidRDefault="00995E64" w:rsidP="00995E64">
            <w:pPr>
              <w:jc w:val="center"/>
              <w:rPr>
                <w:bCs/>
                <w:color w:val="5B9BD5"/>
              </w:rPr>
            </w:pPr>
            <w:r w:rsidRPr="00995E64">
              <w:rPr>
                <w:bCs/>
                <w:color w:val="5B9BD5"/>
              </w:rPr>
              <w:t>2</w:t>
            </w:r>
          </w:p>
        </w:tc>
      </w:tr>
      <w:tr w:rsidR="00995E64" w:rsidRPr="00995E64" w14:paraId="4A0A041E" w14:textId="77777777" w:rsidTr="00AF5586">
        <w:tc>
          <w:tcPr>
            <w:tcW w:w="4868" w:type="dxa"/>
          </w:tcPr>
          <w:p w14:paraId="627DEDC0" w14:textId="77777777" w:rsidR="00995E64" w:rsidRPr="00995E64" w:rsidRDefault="00995E64" w:rsidP="00995E64">
            <w:pPr>
              <w:jc w:val="center"/>
              <w:rPr>
                <w:bCs/>
              </w:rPr>
            </w:pPr>
            <w:r w:rsidRPr="00995E64">
              <w:rPr>
                <w:bCs/>
              </w:rPr>
              <w:t>50 M.F. &lt; offre</w:t>
            </w:r>
          </w:p>
        </w:tc>
        <w:tc>
          <w:tcPr>
            <w:tcW w:w="4868" w:type="dxa"/>
          </w:tcPr>
          <w:p w14:paraId="1416CED9" w14:textId="77777777" w:rsidR="00995E64" w:rsidRPr="00995E64" w:rsidRDefault="00995E64" w:rsidP="00995E64">
            <w:pPr>
              <w:jc w:val="center"/>
              <w:rPr>
                <w:bCs/>
                <w:color w:val="5B9BD5"/>
              </w:rPr>
            </w:pPr>
            <w:r w:rsidRPr="00995E64">
              <w:rPr>
                <w:bCs/>
                <w:color w:val="5B9BD5"/>
              </w:rPr>
              <w:t>4</w:t>
            </w:r>
          </w:p>
        </w:tc>
      </w:tr>
    </w:tbl>
    <w:p w14:paraId="7D4CCFF5" w14:textId="77777777" w:rsidR="00995E64" w:rsidRPr="00995E64" w:rsidRDefault="00995E64" w:rsidP="00995E64">
      <w:pPr>
        <w:spacing w:after="0" w:line="240" w:lineRule="auto"/>
        <w:jc w:val="center"/>
        <w:rPr>
          <w:rFonts w:eastAsia="Times New Roman"/>
          <w:b/>
          <w:bCs/>
          <w:sz w:val="20"/>
          <w:szCs w:val="20"/>
          <w:lang w:val="fr-FR"/>
        </w:rPr>
      </w:pPr>
    </w:p>
    <w:p w14:paraId="06D2DAC6" w14:textId="77777777" w:rsidR="00995E64" w:rsidRPr="00995E64" w:rsidRDefault="00995E64" w:rsidP="00995E64">
      <w:pPr>
        <w:spacing w:after="0" w:line="240" w:lineRule="auto"/>
        <w:jc w:val="both"/>
        <w:rPr>
          <w:rFonts w:eastAsia="Times New Roman"/>
          <w:sz w:val="20"/>
          <w:szCs w:val="20"/>
          <w:lang w:val="fr-FR"/>
        </w:rPr>
      </w:pPr>
      <w:r w:rsidRPr="00995E64">
        <w:rPr>
          <w:rFonts w:eastAsia="Times New Roman"/>
          <w:sz w:val="20"/>
          <w:szCs w:val="20"/>
          <w:lang w:val="fr-FR"/>
        </w:rPr>
        <w:t>Les prestataires devront être à jour de leur cotisation CAFAT à la soumission de leur offre ou justifier d’un plan d’étalement de leur dette.</w:t>
      </w:r>
    </w:p>
    <w:p w14:paraId="621F9FA4" w14:textId="77777777" w:rsidR="00995E64" w:rsidRPr="00995E64" w:rsidRDefault="00995E64" w:rsidP="00995E64">
      <w:pPr>
        <w:spacing w:after="0" w:line="240" w:lineRule="auto"/>
        <w:jc w:val="both"/>
        <w:rPr>
          <w:rFonts w:eastAsia="Times New Roman"/>
          <w:sz w:val="20"/>
          <w:szCs w:val="20"/>
          <w:lang w:val="fr-FR"/>
        </w:rPr>
      </w:pPr>
    </w:p>
    <w:p w14:paraId="723C3BE1" w14:textId="77777777" w:rsidR="00995E64" w:rsidRPr="00995E64" w:rsidRDefault="00995E64" w:rsidP="00995E64">
      <w:pPr>
        <w:spacing w:after="0" w:line="240" w:lineRule="auto"/>
        <w:jc w:val="both"/>
        <w:rPr>
          <w:rFonts w:eastAsia="Times New Roman"/>
          <w:sz w:val="20"/>
          <w:szCs w:val="20"/>
          <w:lang w:val="fr-FR"/>
        </w:rPr>
      </w:pPr>
      <w:r w:rsidRPr="00995E64">
        <w:rPr>
          <w:rFonts w:eastAsia="Times New Roman"/>
          <w:sz w:val="20"/>
          <w:szCs w:val="20"/>
          <w:lang w:val="fr-FR"/>
        </w:rPr>
        <w:t>Les prestataires devront également faire connaitre leur situation quant à une éventuelle sauvegarde ou plan de redressement en cours ou prévisible au moment de leur soumission.</w:t>
      </w:r>
    </w:p>
    <w:p w14:paraId="0BD216C2" w14:textId="77777777" w:rsidR="00995E64" w:rsidRPr="00995E64" w:rsidRDefault="00995E64" w:rsidP="00995E64">
      <w:pPr>
        <w:spacing w:after="0" w:line="240" w:lineRule="auto"/>
        <w:jc w:val="both"/>
        <w:rPr>
          <w:rFonts w:eastAsia="Times New Roman"/>
          <w:sz w:val="20"/>
          <w:szCs w:val="20"/>
          <w:lang w:val="fr-FR"/>
        </w:rPr>
      </w:pPr>
    </w:p>
    <w:p w14:paraId="15BFD93C" w14:textId="77777777" w:rsidR="00995E64" w:rsidRPr="00995E64" w:rsidRDefault="00995E64" w:rsidP="00995E64">
      <w:pPr>
        <w:numPr>
          <w:ilvl w:val="2"/>
          <w:numId w:val="23"/>
        </w:numPr>
        <w:spacing w:after="0" w:line="240" w:lineRule="auto"/>
        <w:jc w:val="both"/>
        <w:outlineLvl w:val="1"/>
        <w:rPr>
          <w:rFonts w:eastAsia="Times New Roman"/>
          <w:b/>
          <w:color w:val="E36C0A"/>
          <w:sz w:val="20"/>
          <w:szCs w:val="20"/>
          <w:lang w:val="fr-FR"/>
        </w:rPr>
      </w:pPr>
      <w:bookmarkStart w:id="45" w:name="_Toc194393517"/>
      <w:bookmarkStart w:id="46" w:name="_Toc230175150"/>
      <w:r w:rsidRPr="00995E64">
        <w:rPr>
          <w:rFonts w:eastAsia="Times New Roman"/>
          <w:b/>
          <w:color w:val="E36C0A"/>
          <w:sz w:val="20"/>
          <w:szCs w:val="20"/>
          <w:lang w:val="fr-FR"/>
        </w:rPr>
        <w:t>Autres conditions</w:t>
      </w:r>
      <w:bookmarkEnd w:id="45"/>
      <w:bookmarkEnd w:id="46"/>
    </w:p>
    <w:p w14:paraId="7BFD9495" w14:textId="77777777" w:rsidR="00995E64" w:rsidRPr="00995E64" w:rsidRDefault="00995E64" w:rsidP="00995E64">
      <w:pPr>
        <w:spacing w:after="0" w:line="240" w:lineRule="auto"/>
        <w:jc w:val="both"/>
        <w:rPr>
          <w:rFonts w:eastAsia="Arial Unicode MS"/>
          <w:sz w:val="20"/>
          <w:szCs w:val="20"/>
          <w:lang w:val="fr-FR"/>
        </w:rPr>
      </w:pPr>
      <w:r w:rsidRPr="00995E64">
        <w:rPr>
          <w:rFonts w:eastAsia="Arial Unicode MS"/>
          <w:sz w:val="20"/>
          <w:szCs w:val="20"/>
          <w:lang w:val="fr-FR"/>
        </w:rPr>
        <w:t>Les prestataires sont réputés avoir visité les sites et avoir tenu compte de toutes ses caractéristiques pour l’établissement de leurs prix.</w:t>
      </w:r>
    </w:p>
    <w:p w14:paraId="4A3A0466" w14:textId="77777777" w:rsidR="00995E64" w:rsidRPr="00995E64" w:rsidRDefault="00995E64" w:rsidP="00995E64">
      <w:pPr>
        <w:spacing w:after="0" w:line="240" w:lineRule="auto"/>
        <w:contextualSpacing/>
        <w:jc w:val="both"/>
        <w:rPr>
          <w:rFonts w:eastAsia="Times New Roman"/>
          <w:sz w:val="20"/>
          <w:szCs w:val="20"/>
          <w:lang w:val="fr-FR"/>
        </w:rPr>
      </w:pPr>
    </w:p>
    <w:p w14:paraId="2EC7A907" w14:textId="77777777" w:rsidR="00995E64" w:rsidRPr="00995E64" w:rsidRDefault="00995E64" w:rsidP="00995E64">
      <w:pPr>
        <w:numPr>
          <w:ilvl w:val="1"/>
          <w:numId w:val="21"/>
        </w:numPr>
        <w:spacing w:after="0" w:line="240" w:lineRule="auto"/>
        <w:jc w:val="both"/>
        <w:outlineLvl w:val="1"/>
        <w:rPr>
          <w:rFonts w:eastAsia="Times New Roman"/>
          <w:b/>
          <w:sz w:val="20"/>
          <w:szCs w:val="20"/>
          <w:lang w:val="fr-FR"/>
        </w:rPr>
      </w:pPr>
      <w:bookmarkStart w:id="47" w:name="_Toc194393518"/>
      <w:bookmarkStart w:id="48" w:name="_Toc230175151"/>
      <w:r w:rsidRPr="00995E64">
        <w:rPr>
          <w:rFonts w:eastAsia="Times New Roman"/>
          <w:b/>
          <w:sz w:val="20"/>
          <w:szCs w:val="20"/>
          <w:lang w:val="fr-FR"/>
        </w:rPr>
        <w:t>Contenu des offres</w:t>
      </w:r>
      <w:bookmarkEnd w:id="47"/>
      <w:bookmarkEnd w:id="48"/>
    </w:p>
    <w:p w14:paraId="3CAC4191" w14:textId="77777777" w:rsidR="00995E64" w:rsidRPr="00995E64" w:rsidRDefault="00995E64" w:rsidP="00995E64">
      <w:pPr>
        <w:spacing w:after="0" w:line="240" w:lineRule="auto"/>
        <w:jc w:val="both"/>
        <w:rPr>
          <w:rFonts w:eastAsia="Times New Roman"/>
          <w:bCs/>
          <w:sz w:val="20"/>
          <w:szCs w:val="20"/>
          <w:lang w:val="fr-FR"/>
        </w:rPr>
      </w:pPr>
      <w:r w:rsidRPr="00995E64">
        <w:rPr>
          <w:rFonts w:eastAsia="Times New Roman"/>
          <w:bCs/>
          <w:sz w:val="20"/>
          <w:szCs w:val="20"/>
          <w:lang w:val="fr-FR"/>
        </w:rPr>
        <w:t xml:space="preserve">Les offres incomplètes, au regard de la liste des pièces infra, seront déclarées </w:t>
      </w:r>
      <w:r w:rsidRPr="00995E64">
        <w:rPr>
          <w:rFonts w:eastAsia="Times New Roman"/>
          <w:bCs/>
          <w:sz w:val="20"/>
          <w:szCs w:val="20"/>
          <w:u w:val="single"/>
          <w:lang w:val="fr-FR"/>
        </w:rPr>
        <w:t>irrégulières</w:t>
      </w:r>
      <w:r w:rsidRPr="00995E64">
        <w:rPr>
          <w:rFonts w:eastAsia="Times New Roman"/>
          <w:bCs/>
          <w:sz w:val="20"/>
          <w:szCs w:val="20"/>
          <w:lang w:val="fr-FR"/>
        </w:rPr>
        <w:t xml:space="preserve">. </w:t>
      </w:r>
    </w:p>
    <w:p w14:paraId="375C3137" w14:textId="77777777" w:rsidR="00995E64" w:rsidRPr="00995E64" w:rsidRDefault="00995E64" w:rsidP="00995E64">
      <w:pPr>
        <w:spacing w:after="0" w:line="240" w:lineRule="auto"/>
        <w:jc w:val="both"/>
        <w:rPr>
          <w:rFonts w:eastAsia="Times New Roman"/>
          <w:bCs/>
          <w:sz w:val="20"/>
          <w:szCs w:val="20"/>
          <w:lang w:val="fr-FR"/>
        </w:rPr>
      </w:pPr>
      <w:r w:rsidRPr="00995E64">
        <w:rPr>
          <w:rFonts w:eastAsia="Times New Roman"/>
          <w:bCs/>
          <w:sz w:val="20"/>
          <w:szCs w:val="20"/>
          <w:lang w:val="fr-FR"/>
        </w:rPr>
        <w:t>Les candidats pourront être invités à les compléter.</w:t>
      </w:r>
    </w:p>
    <w:p w14:paraId="66D8E724" w14:textId="77777777" w:rsidR="00995E64" w:rsidRPr="00995E64" w:rsidRDefault="00995E64" w:rsidP="00995E64">
      <w:pPr>
        <w:tabs>
          <w:tab w:val="left" w:pos="1418"/>
        </w:tabs>
        <w:spacing w:after="0" w:line="240" w:lineRule="auto"/>
        <w:jc w:val="both"/>
        <w:rPr>
          <w:rFonts w:eastAsia="Times New Roman"/>
          <w:sz w:val="20"/>
          <w:szCs w:val="20"/>
          <w:lang w:val="fr-FR"/>
        </w:rPr>
      </w:pPr>
    </w:p>
    <w:p w14:paraId="2A2839F4" w14:textId="77777777" w:rsidR="00995E64" w:rsidRPr="00995E64" w:rsidRDefault="00995E64" w:rsidP="00995E64">
      <w:pPr>
        <w:tabs>
          <w:tab w:val="num" w:pos="709"/>
        </w:tabs>
        <w:spacing w:after="0" w:line="240" w:lineRule="auto"/>
        <w:jc w:val="both"/>
        <w:rPr>
          <w:rFonts w:eastAsia="Times New Roman"/>
          <w:b/>
          <w:sz w:val="20"/>
          <w:szCs w:val="20"/>
          <w:lang w:val="fr-FR"/>
        </w:rPr>
      </w:pPr>
      <w:r w:rsidRPr="00995E64">
        <w:rPr>
          <w:rFonts w:eastAsia="Times New Roman"/>
          <w:b/>
          <w:sz w:val="20"/>
          <w:szCs w:val="20"/>
          <w:lang w:val="fr-FR"/>
        </w:rPr>
        <w:t>La présentation se fera sous une enveloppe unique cachetée.</w:t>
      </w:r>
    </w:p>
    <w:p w14:paraId="6444125E" w14:textId="77777777" w:rsidR="00995E64" w:rsidRPr="00995E64" w:rsidRDefault="00995E64" w:rsidP="00995E64">
      <w:pPr>
        <w:tabs>
          <w:tab w:val="num" w:pos="709"/>
        </w:tabs>
        <w:spacing w:after="0" w:line="240" w:lineRule="auto"/>
        <w:jc w:val="both"/>
        <w:rPr>
          <w:rFonts w:eastAsia="Times New Roman"/>
          <w:sz w:val="20"/>
          <w:szCs w:val="20"/>
          <w:lang w:val="fr-FR"/>
        </w:rPr>
      </w:pPr>
    </w:p>
    <w:p w14:paraId="228179FD" w14:textId="77777777" w:rsidR="00995E64" w:rsidRPr="00995E64" w:rsidRDefault="00995E64" w:rsidP="00995E64">
      <w:pPr>
        <w:tabs>
          <w:tab w:val="num" w:pos="567"/>
        </w:tabs>
        <w:spacing w:after="0" w:line="240" w:lineRule="auto"/>
        <w:jc w:val="both"/>
        <w:rPr>
          <w:rFonts w:eastAsia="Times New Roman"/>
          <w:sz w:val="20"/>
          <w:szCs w:val="20"/>
          <w:lang w:val="fr-FR"/>
        </w:rPr>
      </w:pPr>
      <w:r w:rsidRPr="00995E64">
        <w:rPr>
          <w:rFonts w:eastAsia="Times New Roman"/>
          <w:sz w:val="20"/>
          <w:szCs w:val="20"/>
          <w:lang w:val="fr-FR"/>
        </w:rPr>
        <w:t>L’enveloppe portera comme seule mention le texte suivant :</w:t>
      </w:r>
    </w:p>
    <w:p w14:paraId="5C31B095" w14:textId="77777777" w:rsidR="00995E64" w:rsidRPr="00995E64" w:rsidRDefault="00995E64" w:rsidP="00995E64">
      <w:pPr>
        <w:tabs>
          <w:tab w:val="num" w:pos="567"/>
        </w:tabs>
        <w:spacing w:after="0" w:line="240" w:lineRule="auto"/>
        <w:contextualSpacing/>
        <w:jc w:val="both"/>
        <w:rPr>
          <w:rFonts w:eastAsia="Times New Roman"/>
          <w:sz w:val="20"/>
          <w:szCs w:val="20"/>
          <w:lang w:val="fr-FR"/>
        </w:rPr>
      </w:pPr>
    </w:p>
    <w:p w14:paraId="79501D84" w14:textId="77777777" w:rsidR="00995E64" w:rsidRPr="00995E64" w:rsidRDefault="00995E64" w:rsidP="00995E64">
      <w:pPr>
        <w:pBdr>
          <w:top w:val="single" w:sz="4" w:space="1" w:color="auto"/>
          <w:left w:val="single" w:sz="4" w:space="4" w:color="auto"/>
          <w:bottom w:val="single" w:sz="4" w:space="1" w:color="auto"/>
          <w:right w:val="single" w:sz="4" w:space="4" w:color="auto"/>
        </w:pBdr>
        <w:autoSpaceDE w:val="0"/>
        <w:autoSpaceDN w:val="0"/>
        <w:spacing w:after="0" w:line="240" w:lineRule="auto"/>
        <w:jc w:val="center"/>
        <w:rPr>
          <w:rFonts w:eastAsia="Times New Roman"/>
          <w:b/>
          <w:caps/>
          <w:sz w:val="20"/>
          <w:szCs w:val="20"/>
          <w:lang w:val="fr-FR"/>
        </w:rPr>
      </w:pPr>
      <w:r w:rsidRPr="00995E64">
        <w:rPr>
          <w:rFonts w:eastAsia="Times New Roman"/>
          <w:b/>
          <w:sz w:val="20"/>
          <w:szCs w:val="20"/>
          <w:lang w:val="fr-FR"/>
        </w:rPr>
        <w:t xml:space="preserve">« APPEL D’OFFRES POUR </w:t>
      </w:r>
      <w:r w:rsidRPr="00995E64">
        <w:rPr>
          <w:rFonts w:eastAsia="Times New Roman"/>
          <w:b/>
          <w:color w:val="4F81BD"/>
          <w:sz w:val="20"/>
          <w:szCs w:val="20"/>
          <w:lang w:val="fr-FR"/>
        </w:rPr>
        <w:t>DIAGNOSTICS DE PERFORMANCE ENERGETIQUE</w:t>
      </w:r>
    </w:p>
    <w:p w14:paraId="1189458B" w14:textId="77777777" w:rsidR="00995E64" w:rsidRPr="00995E64" w:rsidRDefault="00995E64" w:rsidP="00995E64">
      <w:pPr>
        <w:pBdr>
          <w:top w:val="single" w:sz="4" w:space="1" w:color="auto"/>
          <w:left w:val="single" w:sz="4" w:space="4" w:color="auto"/>
          <w:bottom w:val="single" w:sz="4" w:space="1" w:color="auto"/>
          <w:right w:val="single" w:sz="4" w:space="4" w:color="auto"/>
        </w:pBdr>
        <w:autoSpaceDE w:val="0"/>
        <w:autoSpaceDN w:val="0"/>
        <w:spacing w:after="0" w:line="240" w:lineRule="auto"/>
        <w:jc w:val="center"/>
        <w:rPr>
          <w:rFonts w:eastAsia="Times New Roman"/>
          <w:b/>
          <w:sz w:val="20"/>
          <w:szCs w:val="20"/>
          <w:lang w:val="fr-FR"/>
        </w:rPr>
      </w:pPr>
      <w:r w:rsidRPr="00995E64">
        <w:rPr>
          <w:rFonts w:eastAsia="Times New Roman"/>
          <w:b/>
          <w:bCs/>
          <w:sz w:val="20"/>
          <w:szCs w:val="20"/>
          <w:lang w:val="fr-FR"/>
        </w:rPr>
        <w:t>A N’OUVRIR QU’EN SEANCE DE DEPOUILLEMENT</w:t>
      </w:r>
      <w:r w:rsidRPr="00995E64">
        <w:rPr>
          <w:rFonts w:eastAsia="Times New Roman"/>
          <w:b/>
          <w:sz w:val="20"/>
          <w:szCs w:val="20"/>
          <w:lang w:val="fr-FR"/>
        </w:rPr>
        <w:t> »</w:t>
      </w:r>
    </w:p>
    <w:p w14:paraId="5A3DB13F" w14:textId="77777777" w:rsidR="00995E64" w:rsidRPr="00995E64" w:rsidRDefault="00995E64" w:rsidP="00995E64">
      <w:pPr>
        <w:spacing w:after="0" w:line="240" w:lineRule="auto"/>
        <w:rPr>
          <w:rFonts w:eastAsia="Times New Roman"/>
          <w:sz w:val="20"/>
          <w:szCs w:val="20"/>
          <w:lang w:val="fr-FR"/>
        </w:rPr>
      </w:pPr>
    </w:p>
    <w:p w14:paraId="0BC5B03B" w14:textId="77777777" w:rsidR="00995E64" w:rsidRPr="00995E64" w:rsidRDefault="00995E64" w:rsidP="00995E64">
      <w:pPr>
        <w:tabs>
          <w:tab w:val="num" w:pos="709"/>
        </w:tabs>
        <w:spacing w:after="0" w:line="240" w:lineRule="auto"/>
        <w:jc w:val="both"/>
        <w:rPr>
          <w:rFonts w:eastAsia="Times New Roman"/>
          <w:sz w:val="20"/>
          <w:szCs w:val="20"/>
          <w:lang w:val="fr-FR"/>
        </w:rPr>
      </w:pPr>
    </w:p>
    <w:p w14:paraId="3A0681F4" w14:textId="77777777" w:rsidR="00995E64" w:rsidRPr="00995E64" w:rsidRDefault="00995E64" w:rsidP="00995E64">
      <w:pPr>
        <w:spacing w:after="0" w:line="240" w:lineRule="auto"/>
        <w:rPr>
          <w:rFonts w:eastAsia="Times New Roman"/>
          <w:b/>
          <w:sz w:val="20"/>
          <w:szCs w:val="20"/>
          <w:lang w:val="fr-FR"/>
        </w:rPr>
      </w:pPr>
      <w:r w:rsidRPr="00995E64">
        <w:rPr>
          <w:rFonts w:eastAsia="Times New Roman"/>
          <w:b/>
          <w:sz w:val="20"/>
          <w:szCs w:val="20"/>
          <w:lang w:val="fr-FR"/>
        </w:rPr>
        <w:lastRenderedPageBreak/>
        <w:t>L’enveloppe contiendra les pièces suivantes :</w:t>
      </w:r>
    </w:p>
    <w:p w14:paraId="26B44229" w14:textId="77777777" w:rsidR="00995E64" w:rsidRPr="00995E64" w:rsidRDefault="00995E64" w:rsidP="00995E64">
      <w:pPr>
        <w:tabs>
          <w:tab w:val="left" w:pos="284"/>
        </w:tabs>
        <w:autoSpaceDE w:val="0"/>
        <w:autoSpaceDN w:val="0"/>
        <w:spacing w:after="0" w:line="240" w:lineRule="auto"/>
        <w:jc w:val="both"/>
        <w:rPr>
          <w:rFonts w:eastAsia="Times New Roman"/>
          <w:b/>
          <w:color w:val="E36C0A"/>
          <w:sz w:val="20"/>
          <w:szCs w:val="20"/>
          <w:lang w:val="fr-FR"/>
        </w:rPr>
      </w:pPr>
      <w:r w:rsidRPr="00995E64">
        <w:rPr>
          <w:rFonts w:eastAsia="Times New Roman"/>
          <w:b/>
          <w:color w:val="E36C0A"/>
          <w:sz w:val="20"/>
          <w:szCs w:val="20"/>
          <w:lang w:val="fr-FR"/>
        </w:rPr>
        <w:t>Toutes ces pièces seront originales, ou signées certifiées conformes, et dateront de moins d’un mois.</w:t>
      </w:r>
    </w:p>
    <w:p w14:paraId="6C5AF489" w14:textId="77777777" w:rsidR="00995E64" w:rsidRPr="00995E64" w:rsidRDefault="00995E64" w:rsidP="00995E64">
      <w:pPr>
        <w:tabs>
          <w:tab w:val="left" w:pos="284"/>
        </w:tabs>
        <w:autoSpaceDE w:val="0"/>
        <w:autoSpaceDN w:val="0"/>
        <w:spacing w:after="0" w:line="240" w:lineRule="auto"/>
        <w:jc w:val="both"/>
        <w:rPr>
          <w:rFonts w:eastAsia="Times New Roman"/>
          <w:b/>
          <w:color w:val="E36C0A"/>
          <w:sz w:val="20"/>
          <w:szCs w:val="20"/>
          <w:lang w:val="fr-FR"/>
        </w:rPr>
      </w:pPr>
    </w:p>
    <w:p w14:paraId="78641D35" w14:textId="77777777" w:rsidR="00995E64" w:rsidRPr="00995E64" w:rsidRDefault="00995E64" w:rsidP="00995E64">
      <w:pPr>
        <w:tabs>
          <w:tab w:val="left" w:pos="284"/>
        </w:tabs>
        <w:autoSpaceDE w:val="0"/>
        <w:autoSpaceDN w:val="0"/>
        <w:spacing w:after="0" w:line="240" w:lineRule="auto"/>
        <w:jc w:val="both"/>
        <w:rPr>
          <w:rFonts w:eastAsia="Times New Roman"/>
          <w:b/>
          <w:color w:val="E36C0A"/>
          <w:sz w:val="20"/>
          <w:szCs w:val="20"/>
          <w:lang w:val="fr-FR"/>
        </w:rPr>
      </w:pPr>
      <w:r w:rsidRPr="00995E64">
        <w:rPr>
          <w:rFonts w:eastAsia="Times New Roman"/>
          <w:b/>
          <w:color w:val="E36C0A"/>
          <w:sz w:val="20"/>
          <w:szCs w:val="20"/>
          <w:lang w:val="fr-FR"/>
        </w:rPr>
        <w:t xml:space="preserve">Pour chaque membre de l’équipe (co-traitants) : </w:t>
      </w:r>
    </w:p>
    <w:p w14:paraId="33C17AC2" w14:textId="77777777" w:rsidR="00995E64" w:rsidRPr="00995E64" w:rsidRDefault="00995E64" w:rsidP="00995E64">
      <w:pPr>
        <w:tabs>
          <w:tab w:val="left" w:pos="284"/>
        </w:tabs>
        <w:autoSpaceDE w:val="0"/>
        <w:autoSpaceDN w:val="0"/>
        <w:spacing w:after="0" w:line="240" w:lineRule="auto"/>
        <w:jc w:val="both"/>
        <w:rPr>
          <w:rFonts w:eastAsia="Times New Roman"/>
          <w:b/>
          <w:color w:val="E36C0A"/>
          <w:sz w:val="20"/>
          <w:szCs w:val="20"/>
          <w:lang w:val="fr-FR"/>
        </w:rPr>
      </w:pPr>
    </w:p>
    <w:p w14:paraId="208F2BBC" w14:textId="77777777" w:rsidR="00995E64" w:rsidRPr="00995E64" w:rsidRDefault="00995E64" w:rsidP="00995E64">
      <w:pPr>
        <w:numPr>
          <w:ilvl w:val="0"/>
          <w:numId w:val="16"/>
        </w:numPr>
        <w:tabs>
          <w:tab w:val="left" w:pos="284"/>
          <w:tab w:val="left" w:pos="567"/>
        </w:tabs>
        <w:spacing w:after="0" w:line="240" w:lineRule="auto"/>
        <w:ind w:left="0" w:firstLine="0"/>
        <w:contextualSpacing/>
        <w:jc w:val="both"/>
        <w:rPr>
          <w:rFonts w:eastAsia="Times New Roman"/>
          <w:sz w:val="20"/>
          <w:szCs w:val="20"/>
          <w:lang w:val="fr-FR"/>
        </w:rPr>
      </w:pPr>
      <w:r w:rsidRPr="00995E64">
        <w:rPr>
          <w:rFonts w:eastAsia="Times New Roman"/>
          <w:bCs/>
          <w:sz w:val="20"/>
          <w:szCs w:val="20"/>
          <w:lang w:val="fr-FR"/>
        </w:rPr>
        <w:t xml:space="preserve">Déclaration(s) sur l’honneur </w:t>
      </w:r>
      <w:r w:rsidRPr="00995E64">
        <w:rPr>
          <w:rFonts w:eastAsia="Times New Roman"/>
          <w:b/>
          <w:sz w:val="20"/>
          <w:szCs w:val="20"/>
          <w:lang w:val="fr-FR"/>
        </w:rPr>
        <w:t xml:space="preserve">selon le </w:t>
      </w:r>
      <w:r w:rsidRPr="00995E64">
        <w:rPr>
          <w:rFonts w:eastAsia="Times New Roman"/>
          <w:b/>
          <w:bCs/>
          <w:sz w:val="20"/>
          <w:szCs w:val="20"/>
          <w:lang w:val="fr-FR"/>
        </w:rPr>
        <w:t>modèle joint ci-après</w:t>
      </w:r>
      <w:r w:rsidRPr="00995E64">
        <w:rPr>
          <w:rFonts w:eastAsia="Times New Roman"/>
          <w:sz w:val="20"/>
          <w:szCs w:val="20"/>
          <w:lang w:val="fr-FR"/>
        </w:rPr>
        <w:t xml:space="preserve"> </w:t>
      </w:r>
      <w:r w:rsidRPr="00995E64">
        <w:rPr>
          <w:rFonts w:eastAsia="Times New Roman"/>
          <w:b/>
          <w:sz w:val="20"/>
          <w:szCs w:val="20"/>
          <w:lang w:val="fr-FR"/>
        </w:rPr>
        <w:t>en annexe</w:t>
      </w:r>
    </w:p>
    <w:p w14:paraId="2F8D9B2C" w14:textId="77777777" w:rsidR="00995E64" w:rsidRPr="00995E64" w:rsidRDefault="00995E64" w:rsidP="00995E64">
      <w:pPr>
        <w:numPr>
          <w:ilvl w:val="0"/>
          <w:numId w:val="16"/>
        </w:numPr>
        <w:tabs>
          <w:tab w:val="left" w:pos="284"/>
          <w:tab w:val="left" w:pos="567"/>
        </w:tabs>
        <w:spacing w:after="0" w:line="240" w:lineRule="auto"/>
        <w:ind w:left="0" w:firstLine="0"/>
        <w:contextualSpacing/>
        <w:jc w:val="both"/>
        <w:rPr>
          <w:rFonts w:eastAsia="Times New Roman"/>
          <w:sz w:val="20"/>
          <w:szCs w:val="20"/>
          <w:lang w:val="fr-FR"/>
        </w:rPr>
      </w:pPr>
      <w:r w:rsidRPr="00995E64">
        <w:rPr>
          <w:rFonts w:eastAsia="Times New Roman"/>
          <w:sz w:val="20"/>
          <w:szCs w:val="20"/>
          <w:lang w:val="fr-FR"/>
        </w:rPr>
        <w:t>Attestation(s) CAFAT mentionnant que le dernier trimestre précédent le dépôt de l’offre a été payé par le prestataire (pour chaque membre de l’équipe)</w:t>
      </w:r>
    </w:p>
    <w:p w14:paraId="6686B296" w14:textId="77777777" w:rsidR="00995E64" w:rsidRPr="00995E64" w:rsidRDefault="00995E64" w:rsidP="00995E64">
      <w:pPr>
        <w:numPr>
          <w:ilvl w:val="0"/>
          <w:numId w:val="16"/>
        </w:numPr>
        <w:tabs>
          <w:tab w:val="left" w:pos="284"/>
          <w:tab w:val="left" w:pos="567"/>
        </w:tabs>
        <w:spacing w:after="0" w:line="240" w:lineRule="auto"/>
        <w:ind w:left="0" w:firstLine="0"/>
        <w:contextualSpacing/>
        <w:jc w:val="both"/>
        <w:rPr>
          <w:rFonts w:eastAsia="Times New Roman"/>
          <w:sz w:val="20"/>
          <w:szCs w:val="20"/>
          <w:lang w:val="fr-FR"/>
        </w:rPr>
      </w:pPr>
      <w:r w:rsidRPr="00995E64">
        <w:rPr>
          <w:rFonts w:eastAsia="Times New Roman"/>
          <w:sz w:val="20"/>
          <w:szCs w:val="20"/>
          <w:lang w:val="fr-FR"/>
        </w:rPr>
        <w:t xml:space="preserve">Présentation </w:t>
      </w:r>
      <w:r w:rsidRPr="00995E64">
        <w:rPr>
          <w:rFonts w:eastAsia="Times New Roman"/>
          <w:sz w:val="20"/>
          <w:szCs w:val="20"/>
          <w:u w:val="single"/>
          <w:lang w:val="fr-FR"/>
        </w:rPr>
        <w:t>d’une sélection de trois références équivalentes</w:t>
      </w:r>
      <w:r w:rsidRPr="00995E64">
        <w:rPr>
          <w:rFonts w:eastAsia="Times New Roman"/>
          <w:sz w:val="20"/>
          <w:szCs w:val="20"/>
          <w:lang w:val="fr-FR"/>
        </w:rPr>
        <w:t xml:space="preserve"> sur les 5 dernières années, avec mention du maître d’ouvrage, des missions effectivement réalisées, du montant des études et travaux</w:t>
      </w:r>
    </w:p>
    <w:p w14:paraId="587E08E5" w14:textId="77777777" w:rsidR="00995E64" w:rsidRPr="00995E64" w:rsidRDefault="00995E64" w:rsidP="00995E64">
      <w:pPr>
        <w:numPr>
          <w:ilvl w:val="0"/>
          <w:numId w:val="16"/>
        </w:numPr>
        <w:tabs>
          <w:tab w:val="left" w:pos="284"/>
          <w:tab w:val="left" w:pos="567"/>
        </w:tabs>
        <w:spacing w:after="0" w:line="240" w:lineRule="auto"/>
        <w:ind w:left="284" w:hanging="284"/>
        <w:contextualSpacing/>
        <w:jc w:val="both"/>
        <w:rPr>
          <w:rFonts w:eastAsia="Times New Roman"/>
          <w:sz w:val="20"/>
          <w:szCs w:val="20"/>
          <w:lang w:val="fr-FR"/>
        </w:rPr>
      </w:pPr>
      <w:r w:rsidRPr="00995E64">
        <w:rPr>
          <w:rFonts w:eastAsia="Times New Roman"/>
          <w:sz w:val="20"/>
          <w:szCs w:val="20"/>
          <w:lang w:val="fr-FR"/>
        </w:rPr>
        <w:t xml:space="preserve">La liste des moyens humains avec CV et technique (matériels et logiciels) susceptibles d’être utilisés pour cette mission. </w:t>
      </w:r>
    </w:p>
    <w:p w14:paraId="76282250" w14:textId="77777777" w:rsidR="00995E64" w:rsidRPr="00995E64" w:rsidRDefault="00995E64" w:rsidP="00995E64">
      <w:pPr>
        <w:numPr>
          <w:ilvl w:val="0"/>
          <w:numId w:val="16"/>
        </w:numPr>
        <w:tabs>
          <w:tab w:val="left" w:pos="284"/>
          <w:tab w:val="left" w:pos="567"/>
        </w:tabs>
        <w:spacing w:after="0" w:line="240" w:lineRule="auto"/>
        <w:ind w:left="284" w:hanging="284"/>
        <w:contextualSpacing/>
        <w:jc w:val="both"/>
        <w:rPr>
          <w:rFonts w:eastAsia="Times New Roman"/>
          <w:sz w:val="20"/>
          <w:szCs w:val="20"/>
          <w:lang w:val="fr-FR"/>
        </w:rPr>
      </w:pPr>
      <w:r w:rsidRPr="00995E64">
        <w:rPr>
          <w:rFonts w:eastAsia="Times New Roman"/>
          <w:sz w:val="20"/>
          <w:szCs w:val="20"/>
          <w:lang w:val="fr-FR"/>
        </w:rPr>
        <w:t>La ou les habilitations DPE NC des personnes en charge de cette mission.</w:t>
      </w:r>
    </w:p>
    <w:p w14:paraId="7CB95131" w14:textId="77777777" w:rsidR="00995E64" w:rsidRPr="00995E64" w:rsidRDefault="00995E64" w:rsidP="00995E64">
      <w:pPr>
        <w:numPr>
          <w:ilvl w:val="0"/>
          <w:numId w:val="16"/>
        </w:numPr>
        <w:tabs>
          <w:tab w:val="left" w:pos="284"/>
          <w:tab w:val="left" w:pos="567"/>
        </w:tabs>
        <w:spacing w:after="0" w:line="240" w:lineRule="auto"/>
        <w:ind w:left="0" w:firstLine="0"/>
        <w:contextualSpacing/>
        <w:jc w:val="both"/>
        <w:rPr>
          <w:rFonts w:eastAsia="Times New Roman"/>
          <w:sz w:val="20"/>
          <w:szCs w:val="20"/>
          <w:lang w:val="fr-FR"/>
        </w:rPr>
      </w:pPr>
      <w:r w:rsidRPr="00995E64">
        <w:rPr>
          <w:rFonts w:eastAsia="Times New Roman"/>
          <w:sz w:val="20"/>
          <w:szCs w:val="20"/>
          <w:lang w:val="fr-FR"/>
        </w:rPr>
        <w:t>Plan de charge indiquant les opérations en cours</w:t>
      </w:r>
    </w:p>
    <w:p w14:paraId="6C6CC7FF" w14:textId="77777777" w:rsidR="00995E64" w:rsidRPr="00995E64" w:rsidRDefault="00995E64" w:rsidP="00995E64">
      <w:pPr>
        <w:numPr>
          <w:ilvl w:val="0"/>
          <w:numId w:val="16"/>
        </w:numPr>
        <w:tabs>
          <w:tab w:val="left" w:pos="284"/>
          <w:tab w:val="left" w:pos="567"/>
        </w:tabs>
        <w:spacing w:after="0" w:line="240" w:lineRule="auto"/>
        <w:ind w:left="0" w:firstLine="0"/>
        <w:contextualSpacing/>
        <w:jc w:val="both"/>
        <w:rPr>
          <w:rFonts w:eastAsia="Times New Roman"/>
          <w:sz w:val="20"/>
          <w:szCs w:val="20"/>
          <w:lang w:val="fr-FR"/>
        </w:rPr>
      </w:pPr>
      <w:r w:rsidRPr="00995E64">
        <w:rPr>
          <w:rFonts w:eastAsia="Times New Roman"/>
          <w:sz w:val="20"/>
          <w:szCs w:val="20"/>
          <w:lang w:val="fr-FR"/>
        </w:rPr>
        <w:t>Chiffre d’affaires des 3 dernières années</w:t>
      </w:r>
    </w:p>
    <w:p w14:paraId="244183F0" w14:textId="77777777" w:rsidR="00995E64" w:rsidRPr="00995E64" w:rsidRDefault="00995E64" w:rsidP="00995E64">
      <w:pPr>
        <w:numPr>
          <w:ilvl w:val="0"/>
          <w:numId w:val="16"/>
        </w:numPr>
        <w:tabs>
          <w:tab w:val="left" w:pos="284"/>
          <w:tab w:val="left" w:pos="567"/>
        </w:tabs>
        <w:spacing w:after="0" w:line="240" w:lineRule="auto"/>
        <w:ind w:left="0" w:firstLine="0"/>
        <w:contextualSpacing/>
        <w:jc w:val="both"/>
        <w:rPr>
          <w:rFonts w:eastAsia="Times New Roman"/>
          <w:sz w:val="20"/>
          <w:szCs w:val="20"/>
          <w:lang w:val="fr-FR"/>
        </w:rPr>
      </w:pPr>
      <w:r w:rsidRPr="00995E64">
        <w:rPr>
          <w:rFonts w:eastAsia="Times New Roman"/>
          <w:sz w:val="20"/>
          <w:szCs w:val="20"/>
          <w:lang w:val="fr-FR"/>
        </w:rPr>
        <w:t>Le cas échéant, liste des sous-traitants avec la définition exacte des prestations qu’ils auront à exécuter</w:t>
      </w:r>
    </w:p>
    <w:p w14:paraId="006F633C" w14:textId="77777777" w:rsidR="00995E64" w:rsidRPr="00995E64" w:rsidRDefault="00995E64" w:rsidP="00995E64">
      <w:pPr>
        <w:tabs>
          <w:tab w:val="left" w:pos="284"/>
          <w:tab w:val="left" w:pos="567"/>
        </w:tabs>
        <w:spacing w:after="0" w:line="240" w:lineRule="auto"/>
        <w:contextualSpacing/>
        <w:jc w:val="both"/>
        <w:rPr>
          <w:rFonts w:eastAsia="Times New Roman"/>
          <w:sz w:val="20"/>
          <w:szCs w:val="20"/>
          <w:lang w:val="fr-FR"/>
        </w:rPr>
      </w:pPr>
    </w:p>
    <w:p w14:paraId="4C3EAE7E" w14:textId="77777777" w:rsidR="00995E64" w:rsidRPr="00995E64" w:rsidRDefault="00995E64" w:rsidP="00995E64">
      <w:pPr>
        <w:tabs>
          <w:tab w:val="left" w:pos="284"/>
        </w:tabs>
        <w:autoSpaceDE w:val="0"/>
        <w:autoSpaceDN w:val="0"/>
        <w:spacing w:after="0" w:line="240" w:lineRule="auto"/>
        <w:jc w:val="both"/>
        <w:rPr>
          <w:rFonts w:eastAsia="Times New Roman"/>
          <w:b/>
          <w:color w:val="E36C0A"/>
          <w:sz w:val="20"/>
          <w:szCs w:val="20"/>
          <w:lang w:val="fr-FR"/>
        </w:rPr>
      </w:pPr>
      <w:r w:rsidRPr="00995E64">
        <w:rPr>
          <w:rFonts w:eastAsia="Times New Roman"/>
          <w:b/>
          <w:color w:val="E36C0A"/>
          <w:sz w:val="20"/>
          <w:szCs w:val="20"/>
          <w:lang w:val="fr-FR"/>
        </w:rPr>
        <w:t xml:space="preserve">Pour l’ensemble de l’équipe : </w:t>
      </w:r>
    </w:p>
    <w:p w14:paraId="1BB8EC5F" w14:textId="77777777" w:rsidR="00995E64" w:rsidRPr="00995E64" w:rsidRDefault="00995E64" w:rsidP="00995E64">
      <w:pPr>
        <w:tabs>
          <w:tab w:val="left" w:pos="284"/>
          <w:tab w:val="left" w:pos="567"/>
        </w:tabs>
        <w:spacing w:after="0" w:line="240" w:lineRule="auto"/>
        <w:contextualSpacing/>
        <w:jc w:val="both"/>
        <w:rPr>
          <w:rFonts w:eastAsia="Times New Roman"/>
          <w:sz w:val="20"/>
          <w:szCs w:val="20"/>
          <w:lang w:val="fr-FR"/>
        </w:rPr>
      </w:pPr>
    </w:p>
    <w:p w14:paraId="2050BA3A" w14:textId="77777777" w:rsidR="00995E64" w:rsidRPr="00995E64" w:rsidRDefault="00995E64" w:rsidP="00995E64">
      <w:pPr>
        <w:numPr>
          <w:ilvl w:val="0"/>
          <w:numId w:val="12"/>
        </w:numPr>
        <w:tabs>
          <w:tab w:val="left" w:pos="284"/>
        </w:tabs>
        <w:spacing w:after="0" w:line="240" w:lineRule="auto"/>
        <w:ind w:left="0" w:firstLine="0"/>
        <w:jc w:val="both"/>
        <w:rPr>
          <w:rFonts w:eastAsia="Times New Roman"/>
          <w:b/>
          <w:sz w:val="20"/>
          <w:szCs w:val="20"/>
          <w:lang w:val="fr-FR"/>
        </w:rPr>
      </w:pPr>
      <w:r w:rsidRPr="00995E64">
        <w:rPr>
          <w:rFonts w:eastAsia="Times New Roman"/>
          <w:b/>
          <w:sz w:val="20"/>
          <w:szCs w:val="20"/>
          <w:lang w:val="fr-FR"/>
        </w:rPr>
        <w:t>Un mémoire technique spécifique selon le modèle joint ci-après en annexe</w:t>
      </w:r>
    </w:p>
    <w:p w14:paraId="54050202" w14:textId="77777777" w:rsidR="00995E64" w:rsidRPr="00995E64" w:rsidRDefault="00995E64" w:rsidP="00995E64">
      <w:pPr>
        <w:tabs>
          <w:tab w:val="left" w:pos="284"/>
        </w:tabs>
        <w:spacing w:after="0" w:line="240" w:lineRule="auto"/>
        <w:contextualSpacing/>
        <w:rPr>
          <w:rFonts w:eastAsia="Times New Roman"/>
          <w:sz w:val="20"/>
          <w:szCs w:val="20"/>
          <w:lang w:val="fr-FR"/>
        </w:rPr>
      </w:pPr>
    </w:p>
    <w:p w14:paraId="5F2AF6BE" w14:textId="77777777" w:rsidR="00995E64" w:rsidRPr="00995E64" w:rsidRDefault="00995E64" w:rsidP="00995E64">
      <w:pPr>
        <w:numPr>
          <w:ilvl w:val="0"/>
          <w:numId w:val="12"/>
        </w:numPr>
        <w:tabs>
          <w:tab w:val="left" w:pos="284"/>
        </w:tabs>
        <w:spacing w:after="0" w:line="240" w:lineRule="auto"/>
        <w:ind w:left="0" w:firstLine="0"/>
        <w:jc w:val="both"/>
        <w:rPr>
          <w:rFonts w:eastAsia="Times New Roman"/>
          <w:b/>
          <w:sz w:val="20"/>
          <w:szCs w:val="20"/>
          <w:lang w:val="fr-FR"/>
        </w:rPr>
      </w:pPr>
      <w:r w:rsidRPr="00995E64">
        <w:rPr>
          <w:rFonts w:eastAsia="Times New Roman"/>
          <w:b/>
          <w:sz w:val="20"/>
          <w:szCs w:val="20"/>
          <w:lang w:val="fr-FR"/>
        </w:rPr>
        <w:t>Les pièces contractuelles suivantes (en un exemplaire) :</w:t>
      </w:r>
    </w:p>
    <w:p w14:paraId="0E48C612" w14:textId="77777777" w:rsidR="00995E64" w:rsidRPr="00995E64" w:rsidRDefault="00995E64" w:rsidP="00995E64">
      <w:pPr>
        <w:spacing w:after="0" w:line="240" w:lineRule="auto"/>
        <w:rPr>
          <w:rFonts w:eastAsia="Times New Roman"/>
          <w:b/>
          <w:color w:val="E36C0A"/>
          <w:sz w:val="20"/>
          <w:szCs w:val="20"/>
          <w:lang w:val="fr-FR"/>
        </w:rPr>
      </w:pPr>
      <w:r w:rsidRPr="00995E64">
        <w:rPr>
          <w:rFonts w:eastAsia="Times New Roman"/>
          <w:b/>
          <w:color w:val="E36C0A"/>
          <w:sz w:val="20"/>
          <w:szCs w:val="20"/>
          <w:lang w:val="fr-FR"/>
        </w:rPr>
        <w:t>Ces pièces devront être dûment complétées, paraphées et signées :</w:t>
      </w:r>
    </w:p>
    <w:p w14:paraId="18E35B5C" w14:textId="77777777" w:rsidR="00995E64" w:rsidRPr="00995E64" w:rsidRDefault="00995E64" w:rsidP="00995E64">
      <w:pPr>
        <w:spacing w:after="0" w:line="240" w:lineRule="auto"/>
        <w:rPr>
          <w:rFonts w:eastAsia="Times New Roman"/>
          <w:b/>
          <w:color w:val="E36C0A"/>
          <w:sz w:val="20"/>
          <w:szCs w:val="20"/>
          <w:lang w:val="fr-FR"/>
        </w:rPr>
      </w:pPr>
    </w:p>
    <w:p w14:paraId="6534A273" w14:textId="77777777" w:rsidR="00995E64" w:rsidRPr="00995E64" w:rsidRDefault="00995E64" w:rsidP="00995E64">
      <w:pPr>
        <w:numPr>
          <w:ilvl w:val="0"/>
          <w:numId w:val="19"/>
        </w:numPr>
        <w:tabs>
          <w:tab w:val="left" w:pos="284"/>
        </w:tabs>
        <w:spacing w:after="0" w:line="240" w:lineRule="auto"/>
        <w:contextualSpacing/>
        <w:jc w:val="both"/>
        <w:rPr>
          <w:rFonts w:eastAsia="Times New Roman"/>
          <w:bCs/>
          <w:sz w:val="20"/>
          <w:szCs w:val="20"/>
          <w:lang w:val="fr-FR"/>
        </w:rPr>
      </w:pPr>
      <w:r w:rsidRPr="00995E64">
        <w:rPr>
          <w:rFonts w:eastAsia="Times New Roman"/>
          <w:bCs/>
          <w:sz w:val="20"/>
          <w:szCs w:val="20"/>
          <w:lang w:val="fr-FR"/>
        </w:rPr>
        <w:t>L’Acte d’Engagement (AE) complété et signé, et si des sous-traitants sont envisagés, les a</w:t>
      </w:r>
      <w:r w:rsidRPr="00995E64">
        <w:rPr>
          <w:rFonts w:eastAsia="Times New Roman"/>
          <w:sz w:val="20"/>
          <w:szCs w:val="20"/>
          <w:lang w:val="fr-FR"/>
        </w:rPr>
        <w:t xml:space="preserve">gréments de sous-traitance selon le </w:t>
      </w:r>
      <w:r w:rsidRPr="00995E64">
        <w:rPr>
          <w:rFonts w:eastAsia="Times New Roman"/>
          <w:bCs/>
          <w:sz w:val="20"/>
          <w:szCs w:val="20"/>
          <w:lang w:val="fr-FR"/>
        </w:rPr>
        <w:t>modèle joint en annexe</w:t>
      </w:r>
      <w:r w:rsidRPr="00995E64">
        <w:rPr>
          <w:rFonts w:eastAsia="Times New Roman"/>
          <w:b/>
          <w:bCs/>
          <w:sz w:val="20"/>
          <w:szCs w:val="20"/>
          <w:lang w:val="fr-FR"/>
        </w:rPr>
        <w:t xml:space="preserve">, </w:t>
      </w:r>
      <w:r w:rsidRPr="00995E64">
        <w:rPr>
          <w:rFonts w:eastAsia="Times New Roman"/>
          <w:sz w:val="20"/>
          <w:szCs w:val="20"/>
          <w:lang w:val="fr-FR"/>
        </w:rPr>
        <w:t>complétés, signés et accompagnés des pièces demandées</w:t>
      </w:r>
    </w:p>
    <w:p w14:paraId="2F49014D" w14:textId="77777777" w:rsidR="00995E64" w:rsidRPr="00995E64" w:rsidRDefault="00995E64" w:rsidP="00995E64">
      <w:pPr>
        <w:numPr>
          <w:ilvl w:val="0"/>
          <w:numId w:val="19"/>
        </w:numPr>
        <w:tabs>
          <w:tab w:val="left" w:pos="284"/>
        </w:tabs>
        <w:spacing w:after="0" w:line="240" w:lineRule="auto"/>
        <w:contextualSpacing/>
        <w:jc w:val="both"/>
        <w:rPr>
          <w:rFonts w:eastAsia="Times New Roman"/>
          <w:bCs/>
          <w:sz w:val="20"/>
          <w:szCs w:val="20"/>
          <w:lang w:val="fr-FR"/>
        </w:rPr>
      </w:pPr>
      <w:r w:rsidRPr="00995E64">
        <w:rPr>
          <w:rFonts w:eastAsia="Times New Roman"/>
          <w:bCs/>
          <w:sz w:val="20"/>
          <w:szCs w:val="20"/>
          <w:lang w:val="fr-FR"/>
        </w:rPr>
        <w:t>La page de garde du Cahier des Clauses Particulières (CCP) signée</w:t>
      </w:r>
    </w:p>
    <w:p w14:paraId="1EC3B38D" w14:textId="77777777" w:rsidR="00995E64" w:rsidRPr="00995E64" w:rsidRDefault="00995E64" w:rsidP="00995E64">
      <w:pPr>
        <w:numPr>
          <w:ilvl w:val="0"/>
          <w:numId w:val="19"/>
        </w:numPr>
        <w:tabs>
          <w:tab w:val="left" w:pos="284"/>
        </w:tabs>
        <w:spacing w:after="0" w:line="240" w:lineRule="auto"/>
        <w:ind w:left="426" w:hanging="426"/>
        <w:contextualSpacing/>
        <w:jc w:val="both"/>
        <w:rPr>
          <w:rFonts w:eastAsia="Times New Roman"/>
          <w:bCs/>
          <w:sz w:val="20"/>
          <w:szCs w:val="20"/>
          <w:u w:val="single"/>
          <w:lang w:val="fr-FR"/>
        </w:rPr>
      </w:pPr>
      <w:r w:rsidRPr="00995E64">
        <w:rPr>
          <w:rFonts w:eastAsia="Times New Roman"/>
          <w:sz w:val="20"/>
          <w:szCs w:val="20"/>
          <w:lang w:val="fr-FR"/>
        </w:rPr>
        <w:t xml:space="preserve">L’ensemble des documents de l’offre sur support informatique.XLS et en particulier </w:t>
      </w:r>
      <w:r w:rsidRPr="00995E64">
        <w:rPr>
          <w:rFonts w:eastAsia="Times New Roman"/>
          <w:bCs/>
          <w:sz w:val="20"/>
          <w:szCs w:val="20"/>
          <w:lang w:val="fr-FR"/>
        </w:rPr>
        <w:t>la DR complétée en version EXCEL.</w:t>
      </w:r>
    </w:p>
    <w:p w14:paraId="54CBF420" w14:textId="77777777" w:rsidR="00995E64" w:rsidRPr="00995E64" w:rsidRDefault="00995E64" w:rsidP="00995E64">
      <w:pPr>
        <w:spacing w:after="0" w:line="240" w:lineRule="auto"/>
        <w:jc w:val="both"/>
        <w:rPr>
          <w:rFonts w:eastAsia="Times New Roman"/>
          <w:sz w:val="20"/>
          <w:szCs w:val="20"/>
          <w:lang w:val="fr-FR"/>
        </w:rPr>
      </w:pPr>
    </w:p>
    <w:p w14:paraId="2F61498A" w14:textId="77777777" w:rsidR="00995E64" w:rsidRPr="00995E64" w:rsidRDefault="00995E64" w:rsidP="00995E64">
      <w:pPr>
        <w:spacing w:after="0" w:line="240" w:lineRule="auto"/>
        <w:rPr>
          <w:rFonts w:eastAsia="Batang"/>
          <w:b/>
          <w:bCs/>
          <w:sz w:val="20"/>
          <w:szCs w:val="20"/>
          <w:lang w:val="fr-FR"/>
        </w:rPr>
      </w:pPr>
      <w:r w:rsidRPr="00995E64">
        <w:rPr>
          <w:rFonts w:eastAsia="Batang"/>
          <w:b/>
          <w:bCs/>
          <w:sz w:val="20"/>
          <w:szCs w:val="20"/>
          <w:lang w:val="fr-FR"/>
        </w:rPr>
        <w:t>IMPORTANT </w:t>
      </w:r>
      <w:r w:rsidRPr="00995E64">
        <w:rPr>
          <w:rFonts w:eastAsia="Batang"/>
          <w:b/>
          <w:bCs/>
          <w:sz w:val="20"/>
          <w:szCs w:val="20"/>
          <w:lang w:val="fr-FR"/>
        </w:rPr>
        <w:tab/>
      </w:r>
    </w:p>
    <w:p w14:paraId="424F0BC6" w14:textId="77777777" w:rsidR="00995E64" w:rsidRPr="00995E64" w:rsidRDefault="00995E64" w:rsidP="00995E64">
      <w:pPr>
        <w:spacing w:after="0" w:line="240" w:lineRule="auto"/>
        <w:jc w:val="both"/>
        <w:rPr>
          <w:rFonts w:eastAsia="Times New Roman"/>
          <w:sz w:val="20"/>
          <w:szCs w:val="20"/>
          <w:lang w:val="fr-FR"/>
        </w:rPr>
      </w:pPr>
      <w:r w:rsidRPr="00995E64">
        <w:rPr>
          <w:rFonts w:eastAsia="Times New Roman"/>
          <w:sz w:val="20"/>
          <w:szCs w:val="20"/>
          <w:lang w:val="fr-FR"/>
        </w:rPr>
        <w:t>Le Maître de l’Ouvrage se réserve le droit de demander aux soumissionnaires de fournir :</w:t>
      </w:r>
    </w:p>
    <w:p w14:paraId="6D838032" w14:textId="77777777" w:rsidR="00995E64" w:rsidRPr="00995E64" w:rsidRDefault="00995E64" w:rsidP="00995E64">
      <w:pPr>
        <w:numPr>
          <w:ilvl w:val="0"/>
          <w:numId w:val="15"/>
        </w:numPr>
        <w:tabs>
          <w:tab w:val="left" w:pos="567"/>
        </w:tabs>
        <w:spacing w:after="0" w:line="240" w:lineRule="auto"/>
        <w:ind w:left="0" w:firstLine="0"/>
        <w:jc w:val="both"/>
        <w:rPr>
          <w:rFonts w:eastAsia="Times New Roman"/>
          <w:sz w:val="20"/>
          <w:szCs w:val="20"/>
          <w:lang w:val="fr-FR"/>
        </w:rPr>
      </w:pPr>
      <w:r w:rsidRPr="00995E64">
        <w:rPr>
          <w:rFonts w:eastAsia="Times New Roman"/>
          <w:sz w:val="20"/>
          <w:szCs w:val="20"/>
          <w:lang w:val="fr-FR"/>
        </w:rPr>
        <w:t>Toutes justifications permettant de vérifier ou compléter les pièces énumérées à l’article 3,</w:t>
      </w:r>
    </w:p>
    <w:p w14:paraId="68D9F320" w14:textId="77777777" w:rsidR="00995E64" w:rsidRPr="00995E64" w:rsidRDefault="00995E64" w:rsidP="00995E64">
      <w:pPr>
        <w:numPr>
          <w:ilvl w:val="0"/>
          <w:numId w:val="15"/>
        </w:numPr>
        <w:tabs>
          <w:tab w:val="left" w:pos="567"/>
        </w:tabs>
        <w:spacing w:after="0" w:line="240" w:lineRule="auto"/>
        <w:ind w:left="0" w:firstLine="0"/>
        <w:jc w:val="both"/>
        <w:rPr>
          <w:rFonts w:eastAsia="Times New Roman"/>
          <w:sz w:val="20"/>
          <w:szCs w:val="20"/>
          <w:lang w:val="fr-FR"/>
        </w:rPr>
      </w:pPr>
      <w:r w:rsidRPr="00995E64">
        <w:rPr>
          <w:rFonts w:eastAsia="Times New Roman"/>
          <w:sz w:val="20"/>
          <w:szCs w:val="20"/>
          <w:lang w:val="fr-FR"/>
        </w:rPr>
        <w:t>Des sous-détails de tout ou partie des prix unitaires.</w:t>
      </w:r>
    </w:p>
    <w:p w14:paraId="0C51014C" w14:textId="77777777" w:rsidR="00995E64" w:rsidRPr="00995E64" w:rsidRDefault="00995E64" w:rsidP="00995E64">
      <w:pPr>
        <w:tabs>
          <w:tab w:val="left" w:pos="567"/>
        </w:tabs>
        <w:spacing w:after="0" w:line="240" w:lineRule="auto"/>
        <w:ind w:left="709"/>
        <w:jc w:val="both"/>
        <w:rPr>
          <w:rFonts w:eastAsia="Times New Roman"/>
          <w:sz w:val="20"/>
          <w:szCs w:val="20"/>
          <w:lang w:val="fr-FR"/>
        </w:rPr>
      </w:pPr>
    </w:p>
    <w:p w14:paraId="1AAB7EF4" w14:textId="77777777" w:rsidR="00995E64" w:rsidRPr="00995E64" w:rsidRDefault="00995E64" w:rsidP="00995E64">
      <w:pPr>
        <w:spacing w:after="0" w:line="240" w:lineRule="auto"/>
        <w:jc w:val="both"/>
        <w:rPr>
          <w:rFonts w:eastAsia="Times New Roman"/>
          <w:sz w:val="20"/>
          <w:szCs w:val="20"/>
          <w:lang w:val="fr-FR"/>
        </w:rPr>
      </w:pPr>
    </w:p>
    <w:p w14:paraId="40320EE9" w14:textId="77777777" w:rsidR="00995E64" w:rsidRPr="00995E64" w:rsidRDefault="00995E64" w:rsidP="00995E64">
      <w:pPr>
        <w:keepNext/>
        <w:shd w:val="clear" w:color="auto" w:fill="A6A6A6"/>
        <w:tabs>
          <w:tab w:val="center" w:pos="2127"/>
          <w:tab w:val="center" w:pos="8222"/>
          <w:tab w:val="right" w:pos="8931"/>
        </w:tabs>
        <w:spacing w:after="0" w:line="240" w:lineRule="auto"/>
        <w:outlineLvl w:val="0"/>
        <w:rPr>
          <w:rFonts w:eastAsia="Times New Roman"/>
          <w:b/>
          <w:caps/>
          <w:color w:val="FFFFFF"/>
          <w:sz w:val="20"/>
          <w:szCs w:val="20"/>
          <w:lang w:val="fr-FR"/>
        </w:rPr>
      </w:pPr>
      <w:bookmarkStart w:id="49" w:name="_Toc194393519"/>
      <w:bookmarkStart w:id="50" w:name="_Toc230175152"/>
      <w:r w:rsidRPr="00995E64">
        <w:rPr>
          <w:rFonts w:eastAsia="Times New Roman"/>
          <w:b/>
          <w:caps/>
          <w:color w:val="FFFFFF"/>
          <w:sz w:val="20"/>
          <w:szCs w:val="20"/>
          <w:lang w:val="fr-FR"/>
        </w:rPr>
        <w:t>ARTICLE 4 - JUGEMENT DES OFFRES</w:t>
      </w:r>
      <w:bookmarkEnd w:id="49"/>
      <w:bookmarkEnd w:id="50"/>
    </w:p>
    <w:p w14:paraId="5B72EA4B" w14:textId="77777777" w:rsidR="00995E64" w:rsidRPr="00995E64" w:rsidRDefault="00995E64" w:rsidP="00995E64">
      <w:pPr>
        <w:spacing w:after="0" w:line="240" w:lineRule="auto"/>
        <w:rPr>
          <w:rFonts w:eastAsia="Times New Roman"/>
          <w:sz w:val="20"/>
          <w:szCs w:val="20"/>
          <w:lang w:val="fr-FR"/>
        </w:rPr>
      </w:pPr>
    </w:p>
    <w:p w14:paraId="62931D6E" w14:textId="77777777" w:rsidR="00995E64" w:rsidRPr="00995E64" w:rsidRDefault="00995E64" w:rsidP="00995E64">
      <w:pPr>
        <w:spacing w:after="0" w:line="240" w:lineRule="auto"/>
        <w:jc w:val="both"/>
        <w:rPr>
          <w:rFonts w:eastAsia="Times New Roman"/>
          <w:b/>
          <w:sz w:val="20"/>
          <w:szCs w:val="20"/>
          <w:lang w:val="fr-FR"/>
        </w:rPr>
      </w:pPr>
      <w:r w:rsidRPr="00995E64">
        <w:rPr>
          <w:rFonts w:eastAsia="Times New Roman"/>
          <w:b/>
          <w:sz w:val="20"/>
          <w:szCs w:val="20"/>
          <w:lang w:val="fr-FR"/>
        </w:rPr>
        <w:t>4.1 Conditions du jugement</w:t>
      </w:r>
    </w:p>
    <w:p w14:paraId="40DCEB2A" w14:textId="77777777" w:rsidR="00995E64" w:rsidRPr="00995E64" w:rsidRDefault="00995E64" w:rsidP="00995E64">
      <w:pPr>
        <w:spacing w:after="0" w:line="240" w:lineRule="auto"/>
        <w:jc w:val="both"/>
        <w:rPr>
          <w:rFonts w:eastAsia="Times New Roman"/>
          <w:sz w:val="20"/>
          <w:szCs w:val="20"/>
          <w:lang w:val="fr-FR"/>
        </w:rPr>
      </w:pPr>
      <w:r w:rsidRPr="00995E64">
        <w:rPr>
          <w:rFonts w:eastAsia="Times New Roman"/>
          <w:sz w:val="20"/>
          <w:szCs w:val="20"/>
          <w:lang w:val="fr-FR"/>
        </w:rPr>
        <w:t>Le jugement des offres sera effectué dans les conditions prévues ci-après :</w:t>
      </w:r>
    </w:p>
    <w:p w14:paraId="76367ACE" w14:textId="77777777" w:rsidR="00995E64" w:rsidRPr="00995E64" w:rsidRDefault="00995E64" w:rsidP="00995E64">
      <w:pPr>
        <w:numPr>
          <w:ilvl w:val="0"/>
          <w:numId w:val="17"/>
        </w:numPr>
        <w:tabs>
          <w:tab w:val="left" w:pos="284"/>
        </w:tabs>
        <w:spacing w:after="0" w:line="240" w:lineRule="auto"/>
        <w:jc w:val="both"/>
        <w:rPr>
          <w:rFonts w:eastAsia="Arial Unicode MS"/>
          <w:sz w:val="20"/>
          <w:szCs w:val="20"/>
          <w:lang w:val="fr-FR"/>
        </w:rPr>
      </w:pPr>
      <w:r w:rsidRPr="00995E64">
        <w:rPr>
          <w:rFonts w:eastAsia="Arial Unicode MS"/>
          <w:sz w:val="20"/>
          <w:szCs w:val="20"/>
          <w:lang w:val="fr-FR"/>
        </w:rPr>
        <w:t>En cas de discordance constatée dans une offre, le montant apparaissant à l’Acte d’Engagement prévaudra et les montants des détails de prix seront corrigés en conséquence.</w:t>
      </w:r>
    </w:p>
    <w:p w14:paraId="231214CB" w14:textId="77777777" w:rsidR="00995E64" w:rsidRPr="00995E64" w:rsidRDefault="00995E64" w:rsidP="00995E64">
      <w:pPr>
        <w:numPr>
          <w:ilvl w:val="0"/>
          <w:numId w:val="18"/>
        </w:numPr>
        <w:tabs>
          <w:tab w:val="left" w:pos="284"/>
        </w:tabs>
        <w:spacing w:after="0" w:line="240" w:lineRule="auto"/>
        <w:contextualSpacing/>
        <w:jc w:val="both"/>
        <w:rPr>
          <w:rFonts w:eastAsia="Arial Unicode MS"/>
          <w:sz w:val="20"/>
          <w:szCs w:val="20"/>
          <w:lang w:val="fr-FR"/>
        </w:rPr>
      </w:pPr>
      <w:r w:rsidRPr="00995E64">
        <w:rPr>
          <w:rFonts w:eastAsia="Arial Unicode MS"/>
          <w:sz w:val="20"/>
          <w:szCs w:val="20"/>
          <w:lang w:val="fr-FR"/>
        </w:rPr>
        <w:t>Dans le cas où des erreurs de multiplications, d’additions ou de reports seraient constatées, il n’en sera pas tenu compte dans le jugement de la consultation. Toutefois, si le(s) prestataire concerné est sur le point d’être retenu, il sera invité à rectifier ces pièces pour les mettre en harmonie avec le prix forfaitaire correspondant indiqué dans l’Acte d’Engagement ; en cas de refus, son offre sera éliminée comme non cohérente.</w:t>
      </w:r>
    </w:p>
    <w:p w14:paraId="07B46F37" w14:textId="77777777" w:rsidR="00995E64" w:rsidRPr="00995E64" w:rsidRDefault="00995E64" w:rsidP="00995E64">
      <w:pPr>
        <w:numPr>
          <w:ilvl w:val="0"/>
          <w:numId w:val="17"/>
        </w:numPr>
        <w:tabs>
          <w:tab w:val="left" w:pos="284"/>
        </w:tabs>
        <w:spacing w:after="0" w:line="240" w:lineRule="auto"/>
        <w:contextualSpacing/>
        <w:jc w:val="both"/>
        <w:rPr>
          <w:rFonts w:eastAsia="Arial Unicode MS"/>
          <w:sz w:val="20"/>
          <w:szCs w:val="20"/>
          <w:lang w:val="fr-FR"/>
        </w:rPr>
      </w:pPr>
      <w:r w:rsidRPr="00995E64">
        <w:rPr>
          <w:rFonts w:eastAsia="Arial Unicode MS"/>
          <w:sz w:val="20"/>
          <w:szCs w:val="20"/>
          <w:lang w:val="fr-FR"/>
        </w:rPr>
        <w:t>Les offres présentant des prix anormalement bas (seuil fixé à 20% en dessous de la moyenne des offres présentées) pourront faire l’objet d’une demande de complément d’information ou être purement et simplement écartées.</w:t>
      </w:r>
    </w:p>
    <w:p w14:paraId="301B3EB0" w14:textId="77777777" w:rsidR="00995E64" w:rsidRPr="00995E64" w:rsidRDefault="00995E64" w:rsidP="00995E64">
      <w:pPr>
        <w:tabs>
          <w:tab w:val="left" w:pos="284"/>
        </w:tabs>
        <w:spacing w:after="0" w:line="240" w:lineRule="auto"/>
        <w:contextualSpacing/>
        <w:jc w:val="both"/>
        <w:rPr>
          <w:rFonts w:eastAsia="Arial Unicode MS"/>
          <w:sz w:val="20"/>
          <w:szCs w:val="20"/>
          <w:lang w:val="fr-FR"/>
        </w:rPr>
      </w:pPr>
    </w:p>
    <w:p w14:paraId="2040B823" w14:textId="77777777" w:rsidR="00995E64" w:rsidRPr="00995E64" w:rsidRDefault="00995E64" w:rsidP="00995E64">
      <w:pPr>
        <w:spacing w:after="0" w:line="240" w:lineRule="auto"/>
        <w:jc w:val="both"/>
        <w:rPr>
          <w:rFonts w:eastAsia="Times New Roman"/>
          <w:sz w:val="20"/>
          <w:szCs w:val="20"/>
          <w:lang w:val="fr-FR"/>
        </w:rPr>
      </w:pPr>
    </w:p>
    <w:p w14:paraId="6DE4D427" w14:textId="77777777" w:rsidR="00995E64" w:rsidRPr="00995E64" w:rsidRDefault="00995E64" w:rsidP="00995E64">
      <w:pPr>
        <w:spacing w:after="0" w:line="240" w:lineRule="auto"/>
        <w:jc w:val="both"/>
        <w:rPr>
          <w:rFonts w:eastAsia="Times New Roman"/>
          <w:b/>
          <w:sz w:val="20"/>
          <w:szCs w:val="20"/>
          <w:lang w:val="fr-FR"/>
        </w:rPr>
      </w:pPr>
      <w:r w:rsidRPr="00995E64">
        <w:rPr>
          <w:rFonts w:eastAsia="Times New Roman"/>
          <w:b/>
          <w:sz w:val="20"/>
          <w:szCs w:val="20"/>
          <w:lang w:val="fr-FR"/>
        </w:rPr>
        <w:t>4.2 Critères et pondération</w:t>
      </w:r>
    </w:p>
    <w:p w14:paraId="7EABDA45" w14:textId="388B9E51" w:rsidR="00995E64" w:rsidRDefault="00995E64" w:rsidP="00995E64">
      <w:pPr>
        <w:spacing w:after="0" w:line="240" w:lineRule="auto"/>
        <w:jc w:val="both"/>
        <w:rPr>
          <w:rFonts w:eastAsia="Times New Roman"/>
          <w:sz w:val="20"/>
          <w:szCs w:val="20"/>
          <w:lang w:val="fr-FR"/>
        </w:rPr>
      </w:pPr>
      <w:r w:rsidRPr="00995E64">
        <w:rPr>
          <w:rFonts w:eastAsia="Times New Roman"/>
          <w:sz w:val="20"/>
          <w:szCs w:val="20"/>
          <w:lang w:val="fr-FR"/>
        </w:rPr>
        <w:t>Pour déterminer les offres correspondant au mieux aux besoins exprimés, l’analyse prendra en compte les critères et sous-critères de pondération ci-dessous, lesquels demeurent un outil d’aide à la décision sans engager définitivement la maîtrise d’ouvrage.</w:t>
      </w:r>
    </w:p>
    <w:p w14:paraId="5F456057" w14:textId="77777777" w:rsidR="00EB2938" w:rsidRPr="00995E64" w:rsidRDefault="00EB2938" w:rsidP="00995E64">
      <w:pPr>
        <w:spacing w:after="0" w:line="240" w:lineRule="auto"/>
        <w:jc w:val="both"/>
        <w:rPr>
          <w:rFonts w:eastAsia="Times New Roman"/>
          <w:sz w:val="20"/>
          <w:szCs w:val="20"/>
          <w:lang w:val="fr-FR"/>
        </w:rPr>
      </w:pPr>
    </w:p>
    <w:p w14:paraId="21E17DE2" w14:textId="77777777" w:rsidR="00995E64" w:rsidRPr="00995E64" w:rsidRDefault="00995E64" w:rsidP="00995E64">
      <w:pPr>
        <w:spacing w:after="0" w:line="240" w:lineRule="auto"/>
        <w:jc w:val="both"/>
        <w:rPr>
          <w:rFonts w:eastAsia="Times New Roman"/>
          <w:sz w:val="20"/>
          <w:szCs w:val="20"/>
          <w:lang w:val="fr-FR"/>
        </w:rPr>
      </w:pPr>
    </w:p>
    <w:tbl>
      <w:tblPr>
        <w:tblpPr w:leftFromText="141" w:rightFromText="141" w:vertAnchor="text" w:horzAnchor="page" w:tblpX="1135" w:tblpY="168"/>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55"/>
        <w:gridCol w:w="6662"/>
        <w:gridCol w:w="1391"/>
      </w:tblGrid>
      <w:tr w:rsidR="00995E64" w:rsidRPr="00995E64" w14:paraId="5E9C9325" w14:textId="77777777" w:rsidTr="00AF5586">
        <w:trPr>
          <w:trHeight w:val="300"/>
        </w:trPr>
        <w:tc>
          <w:tcPr>
            <w:tcW w:w="1555" w:type="dxa"/>
            <w:shd w:val="clear" w:color="auto" w:fill="auto"/>
            <w:noWrap/>
            <w:vAlign w:val="center"/>
            <w:hideMark/>
          </w:tcPr>
          <w:p w14:paraId="62A70178" w14:textId="77777777" w:rsidR="00995E64" w:rsidRPr="00995E64" w:rsidRDefault="00995E64" w:rsidP="00995E64">
            <w:pPr>
              <w:spacing w:after="0" w:line="240" w:lineRule="auto"/>
              <w:ind w:left="72" w:hanging="72"/>
              <w:jc w:val="center"/>
              <w:rPr>
                <w:rFonts w:eastAsia="Times New Roman"/>
                <w:b/>
                <w:color w:val="E36C0A"/>
                <w:sz w:val="20"/>
                <w:szCs w:val="20"/>
                <w:lang w:val="fr-FR"/>
              </w:rPr>
            </w:pPr>
            <w:r w:rsidRPr="00995E64">
              <w:rPr>
                <w:rFonts w:eastAsia="Times New Roman"/>
                <w:b/>
                <w:color w:val="E36C0A"/>
                <w:sz w:val="20"/>
                <w:szCs w:val="20"/>
                <w:lang w:val="fr-FR"/>
              </w:rPr>
              <w:lastRenderedPageBreak/>
              <w:t>CRITERES</w:t>
            </w:r>
          </w:p>
        </w:tc>
        <w:tc>
          <w:tcPr>
            <w:tcW w:w="6662" w:type="dxa"/>
            <w:shd w:val="clear" w:color="auto" w:fill="auto"/>
            <w:vAlign w:val="center"/>
            <w:hideMark/>
          </w:tcPr>
          <w:p w14:paraId="3BF0458A" w14:textId="77777777" w:rsidR="00995E64" w:rsidRPr="00995E64" w:rsidRDefault="00995E64" w:rsidP="00995E64">
            <w:pPr>
              <w:spacing w:after="0" w:line="240" w:lineRule="auto"/>
              <w:jc w:val="center"/>
              <w:rPr>
                <w:rFonts w:eastAsia="Times New Roman"/>
                <w:b/>
                <w:color w:val="E36C0A"/>
                <w:sz w:val="20"/>
                <w:szCs w:val="20"/>
                <w:lang w:val="fr-FR"/>
              </w:rPr>
            </w:pPr>
            <w:r w:rsidRPr="00995E64">
              <w:rPr>
                <w:rFonts w:eastAsia="Times New Roman"/>
                <w:b/>
                <w:color w:val="E36C0A"/>
                <w:sz w:val="20"/>
                <w:szCs w:val="20"/>
                <w:lang w:val="fr-FR"/>
              </w:rPr>
              <w:t>SOUS-CRITERES</w:t>
            </w:r>
          </w:p>
        </w:tc>
        <w:tc>
          <w:tcPr>
            <w:tcW w:w="1391" w:type="dxa"/>
            <w:shd w:val="clear" w:color="auto" w:fill="auto"/>
            <w:noWrap/>
            <w:vAlign w:val="center"/>
            <w:hideMark/>
          </w:tcPr>
          <w:p w14:paraId="0BA89D05" w14:textId="77777777" w:rsidR="00995E64" w:rsidRPr="00995E64" w:rsidRDefault="00995E64" w:rsidP="00995E64">
            <w:pPr>
              <w:spacing w:after="0" w:line="240" w:lineRule="auto"/>
              <w:jc w:val="center"/>
              <w:rPr>
                <w:rFonts w:eastAsia="Times New Roman"/>
                <w:b/>
                <w:bCs/>
                <w:color w:val="E36C0A"/>
                <w:sz w:val="20"/>
                <w:szCs w:val="20"/>
                <w:lang w:val="fr-FR"/>
              </w:rPr>
            </w:pPr>
            <w:r w:rsidRPr="00995E64">
              <w:rPr>
                <w:rFonts w:eastAsia="Times New Roman"/>
                <w:b/>
                <w:bCs/>
                <w:color w:val="E36C0A"/>
                <w:sz w:val="20"/>
                <w:szCs w:val="20"/>
                <w:lang w:val="fr-FR"/>
              </w:rPr>
              <w:t>PONDERATION</w:t>
            </w:r>
          </w:p>
        </w:tc>
      </w:tr>
      <w:tr w:rsidR="00995E64" w:rsidRPr="00995E64" w14:paraId="70988C78" w14:textId="77777777" w:rsidTr="00AF5586">
        <w:trPr>
          <w:trHeight w:val="300"/>
        </w:trPr>
        <w:tc>
          <w:tcPr>
            <w:tcW w:w="1555" w:type="dxa"/>
            <w:shd w:val="clear" w:color="auto" w:fill="auto"/>
            <w:noWrap/>
            <w:vAlign w:val="center"/>
          </w:tcPr>
          <w:p w14:paraId="37C5D379" w14:textId="77777777" w:rsidR="00995E64" w:rsidRPr="00995E64" w:rsidRDefault="00995E64" w:rsidP="00995E64">
            <w:pPr>
              <w:spacing w:after="0" w:line="240" w:lineRule="auto"/>
              <w:ind w:left="311" w:hanging="311"/>
              <w:rPr>
                <w:rFonts w:eastAsia="Times New Roman"/>
                <w:b/>
                <w:sz w:val="20"/>
                <w:szCs w:val="20"/>
                <w:lang w:val="fr-FR"/>
              </w:rPr>
            </w:pPr>
            <w:r w:rsidRPr="00995E64">
              <w:rPr>
                <w:rFonts w:eastAsia="Times New Roman"/>
                <w:b/>
                <w:sz w:val="20"/>
                <w:szCs w:val="20"/>
                <w:lang w:val="fr-FR"/>
              </w:rPr>
              <w:t>1 - Financier</w:t>
            </w:r>
          </w:p>
        </w:tc>
        <w:tc>
          <w:tcPr>
            <w:tcW w:w="6662" w:type="dxa"/>
            <w:shd w:val="clear" w:color="auto" w:fill="auto"/>
            <w:vAlign w:val="center"/>
          </w:tcPr>
          <w:p w14:paraId="3B4EAB6A" w14:textId="77777777" w:rsidR="00995E64" w:rsidRPr="00995E64" w:rsidRDefault="00995E64" w:rsidP="00995E64">
            <w:pPr>
              <w:spacing w:after="0" w:line="240" w:lineRule="auto"/>
              <w:rPr>
                <w:rFonts w:eastAsia="Times New Roman"/>
                <w:b/>
                <w:color w:val="E36C0A"/>
                <w:sz w:val="20"/>
                <w:szCs w:val="20"/>
                <w:lang w:val="fr-FR"/>
              </w:rPr>
            </w:pPr>
            <w:r w:rsidRPr="00995E64">
              <w:rPr>
                <w:rFonts w:eastAsia="Times New Roman"/>
                <w:b/>
                <w:sz w:val="20"/>
                <w:szCs w:val="20"/>
                <w:lang w:val="fr-FR"/>
              </w:rPr>
              <w:t>Prix de l’offre</w:t>
            </w:r>
          </w:p>
        </w:tc>
        <w:tc>
          <w:tcPr>
            <w:tcW w:w="1391" w:type="dxa"/>
            <w:shd w:val="clear" w:color="auto" w:fill="auto"/>
            <w:noWrap/>
            <w:vAlign w:val="center"/>
          </w:tcPr>
          <w:p w14:paraId="5412CEE8" w14:textId="77777777" w:rsidR="00995E64" w:rsidRPr="00995E64" w:rsidRDefault="00995E64" w:rsidP="00995E64">
            <w:pPr>
              <w:spacing w:after="0" w:line="240" w:lineRule="auto"/>
              <w:jc w:val="center"/>
              <w:rPr>
                <w:rFonts w:eastAsia="Times New Roman"/>
                <w:b/>
                <w:bCs/>
                <w:color w:val="5B9BD5"/>
                <w:sz w:val="20"/>
                <w:szCs w:val="20"/>
                <w:lang w:val="fr-FR"/>
              </w:rPr>
            </w:pPr>
            <w:r w:rsidRPr="00995E64">
              <w:rPr>
                <w:rFonts w:eastAsia="Times New Roman"/>
                <w:b/>
                <w:bCs/>
                <w:color w:val="5B9BD5"/>
                <w:sz w:val="20"/>
                <w:szCs w:val="20"/>
                <w:lang w:val="fr-FR"/>
              </w:rPr>
              <w:t xml:space="preserve">40 </w:t>
            </w:r>
          </w:p>
        </w:tc>
      </w:tr>
      <w:tr w:rsidR="00995E64" w:rsidRPr="00995E64" w14:paraId="375B69D2" w14:textId="77777777" w:rsidTr="00AF5586">
        <w:trPr>
          <w:trHeight w:val="300"/>
        </w:trPr>
        <w:tc>
          <w:tcPr>
            <w:tcW w:w="1555" w:type="dxa"/>
            <w:shd w:val="clear" w:color="auto" w:fill="auto"/>
            <w:noWrap/>
            <w:vAlign w:val="center"/>
            <w:hideMark/>
          </w:tcPr>
          <w:p w14:paraId="2751D0E8" w14:textId="77777777" w:rsidR="00995E64" w:rsidRPr="00995E64" w:rsidRDefault="00995E64" w:rsidP="00995E64">
            <w:pPr>
              <w:spacing w:after="0" w:line="240" w:lineRule="auto"/>
              <w:ind w:left="311" w:hanging="311"/>
              <w:rPr>
                <w:rFonts w:eastAsia="Times New Roman"/>
                <w:b/>
                <w:sz w:val="20"/>
                <w:szCs w:val="20"/>
                <w:lang w:val="fr-FR"/>
              </w:rPr>
            </w:pPr>
            <w:r w:rsidRPr="00995E64">
              <w:rPr>
                <w:rFonts w:eastAsia="Times New Roman"/>
                <w:b/>
                <w:sz w:val="20"/>
                <w:szCs w:val="20"/>
                <w:lang w:val="fr-FR"/>
              </w:rPr>
              <w:t>2 - Techniques</w:t>
            </w:r>
          </w:p>
        </w:tc>
        <w:tc>
          <w:tcPr>
            <w:tcW w:w="6662" w:type="dxa"/>
            <w:shd w:val="clear" w:color="auto" w:fill="auto"/>
            <w:vAlign w:val="center"/>
            <w:hideMark/>
          </w:tcPr>
          <w:p w14:paraId="08C80AC2" w14:textId="77777777" w:rsidR="00995E64" w:rsidRPr="00995E64" w:rsidRDefault="00995E64" w:rsidP="00995E64">
            <w:pPr>
              <w:spacing w:after="0" w:line="240" w:lineRule="auto"/>
              <w:rPr>
                <w:rFonts w:eastAsia="Times New Roman"/>
                <w:color w:val="E36C0A"/>
                <w:sz w:val="20"/>
                <w:szCs w:val="20"/>
                <w:lang w:val="fr-FR"/>
              </w:rPr>
            </w:pPr>
            <w:r w:rsidRPr="00995E64">
              <w:rPr>
                <w:rFonts w:eastAsia="Times New Roman"/>
                <w:b/>
                <w:color w:val="000000"/>
                <w:sz w:val="20"/>
                <w:szCs w:val="20"/>
                <w:lang w:val="fr-FR"/>
              </w:rPr>
              <w:t>Mémoire technique</w:t>
            </w:r>
          </w:p>
        </w:tc>
        <w:tc>
          <w:tcPr>
            <w:tcW w:w="1391" w:type="dxa"/>
            <w:shd w:val="clear" w:color="auto" w:fill="auto"/>
            <w:noWrap/>
            <w:vAlign w:val="center"/>
            <w:hideMark/>
          </w:tcPr>
          <w:p w14:paraId="7D5169F9" w14:textId="77777777" w:rsidR="00995E64" w:rsidRPr="00995E64" w:rsidRDefault="00995E64" w:rsidP="00995E64">
            <w:pPr>
              <w:spacing w:after="0" w:line="240" w:lineRule="auto"/>
              <w:jc w:val="center"/>
              <w:rPr>
                <w:rFonts w:eastAsia="Times New Roman"/>
                <w:b/>
                <w:bCs/>
                <w:color w:val="5B9BD5"/>
                <w:sz w:val="20"/>
                <w:szCs w:val="20"/>
                <w:lang w:val="fr-FR"/>
              </w:rPr>
            </w:pPr>
            <w:r w:rsidRPr="00995E64">
              <w:rPr>
                <w:rFonts w:eastAsia="Times New Roman"/>
                <w:b/>
                <w:bCs/>
                <w:color w:val="5B9BD5"/>
                <w:sz w:val="20"/>
                <w:szCs w:val="20"/>
                <w:lang w:val="fr-FR"/>
              </w:rPr>
              <w:t xml:space="preserve">60 </w:t>
            </w:r>
          </w:p>
        </w:tc>
      </w:tr>
      <w:tr w:rsidR="00995E64" w:rsidRPr="00995E64" w14:paraId="6BFDC092" w14:textId="77777777" w:rsidTr="00AF5586">
        <w:trPr>
          <w:trHeight w:val="300"/>
        </w:trPr>
        <w:tc>
          <w:tcPr>
            <w:tcW w:w="1555" w:type="dxa"/>
            <w:shd w:val="clear" w:color="auto" w:fill="auto"/>
            <w:noWrap/>
            <w:vAlign w:val="center"/>
          </w:tcPr>
          <w:p w14:paraId="48F77A93" w14:textId="77777777" w:rsidR="00995E64" w:rsidRPr="00995E64" w:rsidRDefault="00995E64" w:rsidP="00995E64">
            <w:pPr>
              <w:spacing w:after="0" w:line="240" w:lineRule="auto"/>
              <w:ind w:left="311" w:hanging="311"/>
              <w:rPr>
                <w:rFonts w:eastAsia="Times New Roman"/>
                <w:b/>
                <w:bCs/>
                <w:color w:val="000000"/>
                <w:sz w:val="20"/>
                <w:szCs w:val="20"/>
                <w:lang w:val="fr-FR"/>
              </w:rPr>
            </w:pPr>
          </w:p>
        </w:tc>
        <w:tc>
          <w:tcPr>
            <w:tcW w:w="6662" w:type="dxa"/>
            <w:shd w:val="clear" w:color="auto" w:fill="auto"/>
            <w:vAlign w:val="center"/>
          </w:tcPr>
          <w:p w14:paraId="592638B6" w14:textId="77777777" w:rsidR="00995E64" w:rsidRPr="00995E64" w:rsidRDefault="00995E64" w:rsidP="00995E64">
            <w:pPr>
              <w:spacing w:after="0" w:line="240" w:lineRule="auto"/>
              <w:rPr>
                <w:rFonts w:eastAsia="Times New Roman"/>
                <w:color w:val="000000"/>
                <w:sz w:val="20"/>
                <w:szCs w:val="20"/>
                <w:lang w:val="fr-FR"/>
              </w:rPr>
            </w:pPr>
            <w:r w:rsidRPr="00995E64">
              <w:rPr>
                <w:rFonts w:eastAsia="Times New Roman"/>
                <w:color w:val="000000"/>
                <w:sz w:val="20"/>
                <w:szCs w:val="20"/>
                <w:lang w:val="fr-FR"/>
              </w:rPr>
              <w:t>2.1 Références pour des missions similaires</w:t>
            </w:r>
          </w:p>
        </w:tc>
        <w:tc>
          <w:tcPr>
            <w:tcW w:w="1391" w:type="dxa"/>
            <w:shd w:val="clear" w:color="auto" w:fill="auto"/>
            <w:noWrap/>
            <w:vAlign w:val="center"/>
          </w:tcPr>
          <w:p w14:paraId="2A5A79C2" w14:textId="77777777" w:rsidR="00995E64" w:rsidRPr="00995E64" w:rsidRDefault="00995E64" w:rsidP="00995E64">
            <w:pPr>
              <w:spacing w:after="0" w:line="240" w:lineRule="auto"/>
              <w:rPr>
                <w:rFonts w:eastAsia="Times New Roman"/>
                <w:iCs/>
                <w:color w:val="2E74B5"/>
                <w:sz w:val="20"/>
                <w:szCs w:val="20"/>
                <w:lang w:val="fr-FR"/>
              </w:rPr>
            </w:pPr>
            <w:r w:rsidRPr="00995E64">
              <w:rPr>
                <w:rFonts w:eastAsia="Times New Roman"/>
                <w:iCs/>
                <w:color w:val="2E74B5"/>
                <w:sz w:val="20"/>
                <w:szCs w:val="20"/>
                <w:lang w:val="fr-FR"/>
              </w:rPr>
              <w:t>20</w:t>
            </w:r>
          </w:p>
        </w:tc>
      </w:tr>
      <w:tr w:rsidR="00995E64" w:rsidRPr="00995E64" w14:paraId="7897A9F6" w14:textId="77777777" w:rsidTr="00AF5586">
        <w:trPr>
          <w:trHeight w:val="300"/>
        </w:trPr>
        <w:tc>
          <w:tcPr>
            <w:tcW w:w="1555" w:type="dxa"/>
            <w:shd w:val="clear" w:color="auto" w:fill="auto"/>
            <w:noWrap/>
            <w:vAlign w:val="center"/>
          </w:tcPr>
          <w:p w14:paraId="00D18A9E" w14:textId="77777777" w:rsidR="00995E64" w:rsidRPr="00995E64" w:rsidRDefault="00995E64" w:rsidP="00995E64">
            <w:pPr>
              <w:spacing w:after="0" w:line="240" w:lineRule="auto"/>
              <w:ind w:left="311" w:hanging="311"/>
              <w:rPr>
                <w:rFonts w:eastAsia="Times New Roman"/>
                <w:b/>
                <w:bCs/>
                <w:color w:val="000000"/>
                <w:sz w:val="20"/>
                <w:szCs w:val="20"/>
                <w:lang w:val="fr-FR"/>
              </w:rPr>
            </w:pPr>
          </w:p>
        </w:tc>
        <w:tc>
          <w:tcPr>
            <w:tcW w:w="6662" w:type="dxa"/>
            <w:shd w:val="clear" w:color="auto" w:fill="auto"/>
            <w:vAlign w:val="center"/>
          </w:tcPr>
          <w:p w14:paraId="01BF8055" w14:textId="796F7A06" w:rsidR="00995E64" w:rsidRPr="00995E64" w:rsidRDefault="00995E64" w:rsidP="00995E64">
            <w:pPr>
              <w:spacing w:after="0" w:line="240" w:lineRule="auto"/>
              <w:rPr>
                <w:rFonts w:eastAsia="Times New Roman"/>
                <w:color w:val="000000"/>
                <w:sz w:val="20"/>
                <w:szCs w:val="20"/>
                <w:lang w:val="fr-FR"/>
              </w:rPr>
            </w:pPr>
            <w:r w:rsidRPr="00995E64">
              <w:rPr>
                <w:rFonts w:eastAsia="Times New Roman"/>
                <w:color w:val="000000"/>
                <w:sz w:val="20"/>
                <w:szCs w:val="20"/>
                <w:lang w:val="fr-FR"/>
              </w:rPr>
              <w:t xml:space="preserve">2.2 Moyens humains affectés spécifiquement à la mission, recours à la sous-traitance                                                                                                                      </w:t>
            </w:r>
          </w:p>
        </w:tc>
        <w:tc>
          <w:tcPr>
            <w:tcW w:w="1391" w:type="dxa"/>
            <w:shd w:val="clear" w:color="auto" w:fill="auto"/>
            <w:noWrap/>
            <w:vAlign w:val="center"/>
          </w:tcPr>
          <w:p w14:paraId="2AAAE172" w14:textId="77777777" w:rsidR="00995E64" w:rsidRPr="00995E64" w:rsidRDefault="00995E64" w:rsidP="00995E64">
            <w:pPr>
              <w:spacing w:after="0" w:line="240" w:lineRule="auto"/>
              <w:rPr>
                <w:rFonts w:eastAsia="Times New Roman"/>
                <w:iCs/>
                <w:color w:val="2E74B5"/>
                <w:sz w:val="20"/>
                <w:szCs w:val="20"/>
                <w:lang w:val="fr-FR"/>
              </w:rPr>
            </w:pPr>
            <w:r w:rsidRPr="00995E64">
              <w:rPr>
                <w:rFonts w:eastAsia="Times New Roman"/>
                <w:iCs/>
                <w:color w:val="2E74B5"/>
                <w:sz w:val="20"/>
                <w:szCs w:val="20"/>
                <w:lang w:val="fr-FR"/>
              </w:rPr>
              <w:t>20</w:t>
            </w:r>
          </w:p>
        </w:tc>
      </w:tr>
      <w:tr w:rsidR="00995E64" w:rsidRPr="00995E64" w14:paraId="41D4BE78" w14:textId="77777777" w:rsidTr="00AF5586">
        <w:trPr>
          <w:trHeight w:val="300"/>
        </w:trPr>
        <w:tc>
          <w:tcPr>
            <w:tcW w:w="1555" w:type="dxa"/>
            <w:shd w:val="clear" w:color="auto" w:fill="auto"/>
            <w:noWrap/>
            <w:vAlign w:val="center"/>
          </w:tcPr>
          <w:p w14:paraId="6D604839" w14:textId="77777777" w:rsidR="00995E64" w:rsidRPr="00995E64" w:rsidRDefault="00995E64" w:rsidP="00995E64">
            <w:pPr>
              <w:spacing w:after="0" w:line="240" w:lineRule="auto"/>
              <w:ind w:left="311" w:hanging="311"/>
              <w:rPr>
                <w:rFonts w:eastAsia="Times New Roman"/>
                <w:b/>
                <w:bCs/>
                <w:color w:val="000000"/>
                <w:sz w:val="20"/>
                <w:szCs w:val="20"/>
                <w:lang w:val="fr-FR"/>
              </w:rPr>
            </w:pPr>
          </w:p>
        </w:tc>
        <w:tc>
          <w:tcPr>
            <w:tcW w:w="6662" w:type="dxa"/>
            <w:shd w:val="clear" w:color="auto" w:fill="auto"/>
            <w:vAlign w:val="center"/>
          </w:tcPr>
          <w:p w14:paraId="21BFB310" w14:textId="77777777" w:rsidR="00995E64" w:rsidRPr="00995E64" w:rsidRDefault="00995E64" w:rsidP="00995E64">
            <w:pPr>
              <w:spacing w:after="0" w:line="240" w:lineRule="auto"/>
              <w:rPr>
                <w:rFonts w:eastAsia="Times New Roman"/>
                <w:color w:val="000000"/>
                <w:sz w:val="20"/>
                <w:szCs w:val="20"/>
                <w:lang w:val="fr-FR"/>
              </w:rPr>
            </w:pPr>
            <w:r w:rsidRPr="00995E64">
              <w:rPr>
                <w:rFonts w:eastAsia="Times New Roman"/>
                <w:color w:val="000000"/>
                <w:sz w:val="20"/>
                <w:szCs w:val="20"/>
                <w:lang w:val="fr-FR"/>
              </w:rPr>
              <w:t>2.3 Moyens techniques affectés spécifiquement à la mission</w:t>
            </w:r>
          </w:p>
        </w:tc>
        <w:tc>
          <w:tcPr>
            <w:tcW w:w="1391" w:type="dxa"/>
            <w:shd w:val="clear" w:color="auto" w:fill="auto"/>
            <w:noWrap/>
            <w:vAlign w:val="center"/>
          </w:tcPr>
          <w:p w14:paraId="52452622" w14:textId="77777777" w:rsidR="00995E64" w:rsidRPr="00995E64" w:rsidRDefault="00995E64" w:rsidP="00995E64">
            <w:pPr>
              <w:spacing w:after="0" w:line="240" w:lineRule="auto"/>
              <w:rPr>
                <w:rFonts w:eastAsia="Times New Roman"/>
                <w:iCs/>
                <w:color w:val="2E74B5"/>
                <w:sz w:val="20"/>
                <w:szCs w:val="20"/>
                <w:lang w:val="fr-FR"/>
              </w:rPr>
            </w:pPr>
            <w:r w:rsidRPr="00995E64">
              <w:rPr>
                <w:rFonts w:eastAsia="Times New Roman"/>
                <w:iCs/>
                <w:color w:val="2E74B5"/>
                <w:sz w:val="20"/>
                <w:szCs w:val="20"/>
                <w:lang w:val="fr-FR"/>
              </w:rPr>
              <w:t>10</w:t>
            </w:r>
          </w:p>
        </w:tc>
      </w:tr>
      <w:tr w:rsidR="00995E64" w:rsidRPr="00995E64" w14:paraId="16859438" w14:textId="77777777" w:rsidTr="00AF5586">
        <w:trPr>
          <w:trHeight w:val="300"/>
        </w:trPr>
        <w:tc>
          <w:tcPr>
            <w:tcW w:w="1555" w:type="dxa"/>
            <w:shd w:val="clear" w:color="auto" w:fill="auto"/>
            <w:noWrap/>
            <w:vAlign w:val="center"/>
          </w:tcPr>
          <w:p w14:paraId="199BCC73" w14:textId="77777777" w:rsidR="00995E64" w:rsidRPr="00995E64" w:rsidRDefault="00995E64" w:rsidP="00995E64">
            <w:pPr>
              <w:spacing w:after="0" w:line="240" w:lineRule="auto"/>
              <w:ind w:left="311" w:hanging="311"/>
              <w:rPr>
                <w:rFonts w:eastAsia="Times New Roman"/>
                <w:b/>
                <w:bCs/>
                <w:color w:val="000000"/>
                <w:sz w:val="20"/>
                <w:szCs w:val="20"/>
                <w:lang w:val="fr-FR"/>
              </w:rPr>
            </w:pPr>
          </w:p>
        </w:tc>
        <w:tc>
          <w:tcPr>
            <w:tcW w:w="6662" w:type="dxa"/>
            <w:shd w:val="clear" w:color="auto" w:fill="auto"/>
            <w:vAlign w:val="center"/>
          </w:tcPr>
          <w:p w14:paraId="08FF1CDD" w14:textId="77777777" w:rsidR="00995E64" w:rsidRPr="00995E64" w:rsidRDefault="00995E64" w:rsidP="00995E64">
            <w:pPr>
              <w:spacing w:after="0" w:line="240" w:lineRule="auto"/>
              <w:rPr>
                <w:rFonts w:eastAsia="Times New Roman"/>
                <w:color w:val="000000"/>
                <w:sz w:val="20"/>
                <w:szCs w:val="20"/>
                <w:lang w:val="fr-FR"/>
              </w:rPr>
            </w:pPr>
            <w:r w:rsidRPr="00995E64">
              <w:rPr>
                <w:rFonts w:eastAsia="Times New Roman"/>
                <w:color w:val="000000"/>
                <w:sz w:val="20"/>
                <w:szCs w:val="20"/>
                <w:lang w:val="fr-FR"/>
              </w:rPr>
              <w:t xml:space="preserve">2.4 Compatibilité du plan de charge avec les délais du </w:t>
            </w:r>
            <w:r w:rsidRPr="00995E64">
              <w:rPr>
                <w:rFonts w:eastAsia="Times New Roman"/>
                <w:sz w:val="20"/>
                <w:szCs w:val="20"/>
                <w:lang w:val="fr-FR"/>
              </w:rPr>
              <w:t xml:space="preserve">chantier, importance de la commande (significative si elle représente au moins 50% du chiffre d’affaires de l’année précédente)                                                 </w:t>
            </w:r>
          </w:p>
        </w:tc>
        <w:tc>
          <w:tcPr>
            <w:tcW w:w="1391" w:type="dxa"/>
            <w:shd w:val="clear" w:color="auto" w:fill="auto"/>
            <w:noWrap/>
            <w:vAlign w:val="center"/>
          </w:tcPr>
          <w:p w14:paraId="3E030FE5" w14:textId="77777777" w:rsidR="00995E64" w:rsidRPr="00995E64" w:rsidRDefault="00995E64" w:rsidP="00995E64">
            <w:pPr>
              <w:spacing w:after="0" w:line="240" w:lineRule="auto"/>
              <w:rPr>
                <w:rFonts w:eastAsia="Times New Roman"/>
                <w:iCs/>
                <w:color w:val="2E74B5"/>
                <w:sz w:val="20"/>
                <w:szCs w:val="20"/>
                <w:lang w:val="fr-FR"/>
              </w:rPr>
            </w:pPr>
            <w:r w:rsidRPr="00995E64">
              <w:rPr>
                <w:rFonts w:eastAsia="Times New Roman"/>
                <w:iCs/>
                <w:color w:val="2E74B5"/>
                <w:sz w:val="20"/>
                <w:szCs w:val="20"/>
                <w:lang w:val="fr-FR"/>
              </w:rPr>
              <w:t>10</w:t>
            </w:r>
          </w:p>
        </w:tc>
      </w:tr>
      <w:tr w:rsidR="00995E64" w:rsidRPr="00995E64" w14:paraId="66B155E3" w14:textId="77777777" w:rsidTr="00AF5586">
        <w:trPr>
          <w:trHeight w:val="300"/>
        </w:trPr>
        <w:tc>
          <w:tcPr>
            <w:tcW w:w="1555" w:type="dxa"/>
            <w:shd w:val="clear" w:color="auto" w:fill="auto"/>
            <w:noWrap/>
            <w:vAlign w:val="center"/>
          </w:tcPr>
          <w:p w14:paraId="1D93DB86" w14:textId="77777777" w:rsidR="00995E64" w:rsidRPr="00995E64" w:rsidRDefault="00995E64" w:rsidP="00995E64">
            <w:pPr>
              <w:spacing w:after="0" w:line="240" w:lineRule="auto"/>
              <w:ind w:left="311" w:hanging="311"/>
              <w:rPr>
                <w:rFonts w:eastAsia="Times New Roman"/>
                <w:b/>
                <w:bCs/>
                <w:color w:val="000000"/>
                <w:sz w:val="20"/>
                <w:szCs w:val="20"/>
                <w:lang w:val="fr-FR"/>
              </w:rPr>
            </w:pPr>
            <w:r w:rsidRPr="00995E64">
              <w:rPr>
                <w:rFonts w:eastAsia="Times New Roman"/>
                <w:b/>
                <w:bCs/>
                <w:color w:val="000000"/>
                <w:sz w:val="20"/>
                <w:szCs w:val="20"/>
                <w:lang w:val="fr-FR"/>
              </w:rPr>
              <w:t>3 – Points bonus</w:t>
            </w:r>
          </w:p>
        </w:tc>
        <w:tc>
          <w:tcPr>
            <w:tcW w:w="6662" w:type="dxa"/>
            <w:shd w:val="clear" w:color="auto" w:fill="auto"/>
            <w:vAlign w:val="center"/>
          </w:tcPr>
          <w:p w14:paraId="4C59597A" w14:textId="77777777" w:rsidR="00995E64" w:rsidRPr="00995E64" w:rsidRDefault="00995E64" w:rsidP="00995E64">
            <w:pPr>
              <w:spacing w:after="0" w:line="240" w:lineRule="auto"/>
              <w:rPr>
                <w:rFonts w:eastAsia="Times New Roman"/>
                <w:b/>
                <w:color w:val="000000"/>
                <w:sz w:val="20"/>
                <w:szCs w:val="20"/>
                <w:lang w:val="fr-FR"/>
              </w:rPr>
            </w:pPr>
          </w:p>
        </w:tc>
        <w:tc>
          <w:tcPr>
            <w:tcW w:w="1391" w:type="dxa"/>
            <w:shd w:val="clear" w:color="auto" w:fill="auto"/>
            <w:noWrap/>
            <w:vAlign w:val="center"/>
          </w:tcPr>
          <w:p w14:paraId="1ACA8732" w14:textId="77777777" w:rsidR="00995E64" w:rsidRPr="00995E64" w:rsidRDefault="00995E64" w:rsidP="00995E64">
            <w:pPr>
              <w:spacing w:after="0" w:line="240" w:lineRule="auto"/>
              <w:jc w:val="center"/>
              <w:rPr>
                <w:rFonts w:eastAsia="Times New Roman"/>
                <w:b/>
                <w:iCs/>
                <w:color w:val="2E74B5"/>
                <w:sz w:val="20"/>
                <w:szCs w:val="20"/>
                <w:lang w:val="fr-FR"/>
              </w:rPr>
            </w:pPr>
            <w:r w:rsidRPr="00995E64">
              <w:rPr>
                <w:rFonts w:eastAsia="Times New Roman"/>
                <w:b/>
                <w:iCs/>
                <w:color w:val="2E74B5"/>
                <w:sz w:val="20"/>
                <w:szCs w:val="20"/>
                <w:lang w:val="fr-FR"/>
              </w:rPr>
              <w:t>Maxi +2</w:t>
            </w:r>
          </w:p>
        </w:tc>
      </w:tr>
      <w:tr w:rsidR="00995E64" w:rsidRPr="00995E64" w14:paraId="46A85004" w14:textId="77777777" w:rsidTr="00AF5586">
        <w:trPr>
          <w:trHeight w:val="300"/>
        </w:trPr>
        <w:tc>
          <w:tcPr>
            <w:tcW w:w="1555" w:type="dxa"/>
            <w:shd w:val="clear" w:color="auto" w:fill="auto"/>
            <w:noWrap/>
            <w:vAlign w:val="center"/>
          </w:tcPr>
          <w:p w14:paraId="3C38E5AB" w14:textId="77777777" w:rsidR="00995E64" w:rsidRPr="00995E64" w:rsidRDefault="00995E64" w:rsidP="00995E64">
            <w:pPr>
              <w:spacing w:after="0" w:line="240" w:lineRule="auto"/>
              <w:ind w:left="311" w:hanging="311"/>
              <w:rPr>
                <w:rFonts w:eastAsia="Times New Roman"/>
                <w:b/>
                <w:bCs/>
                <w:color w:val="000000"/>
                <w:sz w:val="20"/>
                <w:szCs w:val="20"/>
                <w:lang w:val="fr-FR"/>
              </w:rPr>
            </w:pPr>
            <w:r w:rsidRPr="00995E64">
              <w:rPr>
                <w:rFonts w:eastAsia="Times New Roman"/>
                <w:b/>
                <w:bCs/>
                <w:color w:val="000000"/>
                <w:sz w:val="20"/>
                <w:szCs w:val="20"/>
                <w:lang w:val="fr-FR"/>
              </w:rPr>
              <w:t>3.1</w:t>
            </w:r>
          </w:p>
        </w:tc>
        <w:tc>
          <w:tcPr>
            <w:tcW w:w="6662" w:type="dxa"/>
            <w:shd w:val="clear" w:color="auto" w:fill="auto"/>
            <w:vAlign w:val="center"/>
          </w:tcPr>
          <w:p w14:paraId="6DCFA2CA" w14:textId="77777777" w:rsidR="00995E64" w:rsidRPr="00995E64" w:rsidRDefault="00995E64" w:rsidP="00995E64">
            <w:pPr>
              <w:spacing w:after="0" w:line="240" w:lineRule="auto"/>
              <w:rPr>
                <w:rFonts w:eastAsia="Times New Roman"/>
                <w:color w:val="2E74B5"/>
                <w:sz w:val="20"/>
                <w:szCs w:val="20"/>
                <w:lang w:val="fr-FR"/>
              </w:rPr>
            </w:pPr>
            <w:r w:rsidRPr="00995E64">
              <w:rPr>
                <w:rFonts w:eastAsia="Times New Roman"/>
                <w:color w:val="2E74B5"/>
                <w:sz w:val="20"/>
                <w:szCs w:val="20"/>
                <w:lang w:val="fr-FR"/>
              </w:rPr>
              <w:t>Retour d’expériences avec le FCH/FSH</w:t>
            </w:r>
          </w:p>
        </w:tc>
        <w:tc>
          <w:tcPr>
            <w:tcW w:w="1391" w:type="dxa"/>
            <w:shd w:val="clear" w:color="auto" w:fill="auto"/>
            <w:noWrap/>
            <w:vAlign w:val="center"/>
          </w:tcPr>
          <w:p w14:paraId="51A51F23" w14:textId="77777777" w:rsidR="00995E64" w:rsidRPr="00995E64" w:rsidRDefault="00995E64" w:rsidP="00995E64">
            <w:pPr>
              <w:spacing w:after="0" w:line="240" w:lineRule="auto"/>
              <w:rPr>
                <w:rFonts w:eastAsia="Times New Roman"/>
                <w:iCs/>
                <w:color w:val="2E74B5"/>
                <w:sz w:val="20"/>
                <w:szCs w:val="20"/>
                <w:lang w:val="fr-FR"/>
              </w:rPr>
            </w:pPr>
            <w:r w:rsidRPr="00995E64">
              <w:rPr>
                <w:rFonts w:eastAsia="Times New Roman"/>
                <w:iCs/>
                <w:color w:val="2E74B5"/>
                <w:sz w:val="20"/>
                <w:szCs w:val="20"/>
                <w:lang w:val="fr-FR"/>
              </w:rPr>
              <w:t>2</w:t>
            </w:r>
          </w:p>
        </w:tc>
      </w:tr>
    </w:tbl>
    <w:p w14:paraId="42127C2D" w14:textId="77777777" w:rsidR="00995E64" w:rsidRPr="00995E64" w:rsidRDefault="00995E64" w:rsidP="00995E64">
      <w:pPr>
        <w:spacing w:after="0" w:line="240" w:lineRule="auto"/>
        <w:jc w:val="both"/>
        <w:rPr>
          <w:rFonts w:eastAsia="Times New Roman"/>
          <w:sz w:val="20"/>
          <w:szCs w:val="20"/>
          <w:lang w:val="fr-FR"/>
        </w:rPr>
      </w:pPr>
    </w:p>
    <w:p w14:paraId="5A329234" w14:textId="77777777" w:rsidR="00995E64" w:rsidRPr="00995E64" w:rsidRDefault="00995E64" w:rsidP="00995E64">
      <w:pPr>
        <w:tabs>
          <w:tab w:val="left" w:pos="1843"/>
        </w:tabs>
        <w:spacing w:after="0" w:line="240" w:lineRule="auto"/>
        <w:jc w:val="both"/>
        <w:rPr>
          <w:rFonts w:eastAsia="Batang"/>
          <w:b/>
          <w:bCs/>
          <w:sz w:val="20"/>
          <w:szCs w:val="20"/>
          <w:lang w:val="fr-FR"/>
        </w:rPr>
      </w:pPr>
    </w:p>
    <w:p w14:paraId="611FB625" w14:textId="77777777" w:rsidR="00995E64" w:rsidRPr="00995E64" w:rsidRDefault="00995E64" w:rsidP="00995E64">
      <w:pPr>
        <w:tabs>
          <w:tab w:val="left" w:pos="1843"/>
        </w:tabs>
        <w:spacing w:after="0" w:line="240" w:lineRule="auto"/>
        <w:jc w:val="both"/>
        <w:rPr>
          <w:rFonts w:eastAsia="Batang"/>
          <w:b/>
          <w:bCs/>
          <w:sz w:val="20"/>
          <w:szCs w:val="20"/>
          <w:lang w:val="fr-FR"/>
        </w:rPr>
      </w:pPr>
    </w:p>
    <w:p w14:paraId="189BA0CE" w14:textId="77777777" w:rsidR="00995E64" w:rsidRPr="00995E64" w:rsidRDefault="00995E64" w:rsidP="00995E64">
      <w:pPr>
        <w:tabs>
          <w:tab w:val="left" w:pos="1843"/>
        </w:tabs>
        <w:spacing w:after="0" w:line="240" w:lineRule="auto"/>
        <w:jc w:val="both"/>
        <w:rPr>
          <w:rFonts w:eastAsia="Batang"/>
          <w:b/>
          <w:bCs/>
          <w:sz w:val="20"/>
          <w:szCs w:val="20"/>
          <w:lang w:val="fr-FR"/>
        </w:rPr>
      </w:pPr>
      <w:r w:rsidRPr="00995E64">
        <w:rPr>
          <w:rFonts w:eastAsia="Batang"/>
          <w:b/>
          <w:bCs/>
          <w:sz w:val="20"/>
          <w:szCs w:val="20"/>
          <w:lang w:val="fr-FR"/>
        </w:rPr>
        <w:t>4.3 Méthode de calcul</w:t>
      </w:r>
    </w:p>
    <w:p w14:paraId="2574BFE0" w14:textId="77777777" w:rsidR="00995E64" w:rsidRPr="00995E64" w:rsidRDefault="00995E64" w:rsidP="00995E64">
      <w:pPr>
        <w:tabs>
          <w:tab w:val="left" w:pos="1843"/>
        </w:tabs>
        <w:spacing w:after="0" w:line="240" w:lineRule="auto"/>
        <w:jc w:val="both"/>
        <w:rPr>
          <w:rFonts w:eastAsia="Batang"/>
          <w:b/>
          <w:bCs/>
          <w:color w:val="E36C0A"/>
          <w:sz w:val="20"/>
          <w:szCs w:val="20"/>
          <w:lang w:val="fr-FR"/>
        </w:rPr>
      </w:pPr>
      <w:r w:rsidRPr="00995E64">
        <w:rPr>
          <w:rFonts w:eastAsia="Batang"/>
          <w:b/>
          <w:bCs/>
          <w:color w:val="E36C0A"/>
          <w:sz w:val="20"/>
          <w:szCs w:val="20"/>
          <w:lang w:val="fr-FR"/>
        </w:rPr>
        <w:t>4.3.1 Critère financier</w:t>
      </w:r>
    </w:p>
    <w:p w14:paraId="0AF1C154" w14:textId="77777777" w:rsidR="00995E64" w:rsidRPr="00995E64" w:rsidRDefault="00995E64" w:rsidP="00995E64">
      <w:pPr>
        <w:numPr>
          <w:ilvl w:val="0"/>
          <w:numId w:val="24"/>
        </w:numPr>
        <w:tabs>
          <w:tab w:val="left" w:pos="1843"/>
        </w:tabs>
        <w:spacing w:after="0" w:line="240" w:lineRule="auto"/>
        <w:contextualSpacing/>
        <w:jc w:val="both"/>
        <w:rPr>
          <w:rFonts w:eastAsia="Batang"/>
          <w:bCs/>
          <w:sz w:val="20"/>
          <w:szCs w:val="20"/>
          <w:lang w:val="fr-FR"/>
        </w:rPr>
      </w:pPr>
      <w:r w:rsidRPr="00995E64">
        <w:rPr>
          <w:rFonts w:eastAsia="Batang"/>
          <w:bCs/>
          <w:color w:val="5B9BD5"/>
          <w:sz w:val="20"/>
          <w:szCs w:val="20"/>
          <w:lang w:val="fr-FR"/>
        </w:rPr>
        <w:t xml:space="preserve">40 points </w:t>
      </w:r>
      <w:r w:rsidRPr="00995E64">
        <w:rPr>
          <w:rFonts w:eastAsia="Batang"/>
          <w:bCs/>
          <w:sz w:val="20"/>
          <w:szCs w:val="20"/>
          <w:lang w:val="fr-FR"/>
        </w:rPr>
        <w:t xml:space="preserve">seront attribués à l’offre présentant le prix le moins élevé. </w:t>
      </w:r>
    </w:p>
    <w:p w14:paraId="77927BE5" w14:textId="77777777" w:rsidR="00995E64" w:rsidRPr="00995E64" w:rsidRDefault="00995E64" w:rsidP="00995E64">
      <w:pPr>
        <w:numPr>
          <w:ilvl w:val="0"/>
          <w:numId w:val="24"/>
        </w:numPr>
        <w:tabs>
          <w:tab w:val="left" w:pos="1843"/>
        </w:tabs>
        <w:spacing w:after="0" w:line="240" w:lineRule="auto"/>
        <w:contextualSpacing/>
        <w:jc w:val="both"/>
        <w:rPr>
          <w:rFonts w:eastAsia="Batang"/>
          <w:bCs/>
          <w:sz w:val="20"/>
          <w:szCs w:val="20"/>
          <w:lang w:val="fr-FR"/>
        </w:rPr>
      </w:pPr>
      <w:r w:rsidRPr="00995E64">
        <w:rPr>
          <w:rFonts w:eastAsia="Batang"/>
          <w:bCs/>
          <w:sz w:val="20"/>
          <w:szCs w:val="20"/>
          <w:lang w:val="fr-FR"/>
        </w:rPr>
        <w:t>Une décote sera appliquée aux autres offres selon la formule suivante :</w:t>
      </w:r>
    </w:p>
    <w:p w14:paraId="49A7EBDD" w14:textId="77777777" w:rsidR="00995E64" w:rsidRPr="00995E64" w:rsidRDefault="00995E64" w:rsidP="00995E64">
      <w:pPr>
        <w:tabs>
          <w:tab w:val="left" w:pos="1843"/>
        </w:tabs>
        <w:spacing w:after="0" w:line="240" w:lineRule="auto"/>
        <w:jc w:val="center"/>
        <w:rPr>
          <w:rFonts w:eastAsia="Batang"/>
          <w:bCs/>
          <w:sz w:val="20"/>
          <w:szCs w:val="20"/>
          <w:lang w:val="fr-FR"/>
        </w:rPr>
      </w:pPr>
      <w:r w:rsidRPr="00995E64">
        <w:rPr>
          <w:rFonts w:eastAsia="Batang"/>
          <w:bCs/>
          <w:sz w:val="20"/>
          <w:szCs w:val="20"/>
          <w:lang w:val="fr-FR"/>
        </w:rPr>
        <w:t xml:space="preserve">Note de l’offre = </w:t>
      </w:r>
      <w:r w:rsidRPr="00995E64">
        <w:rPr>
          <w:rFonts w:eastAsia="Batang"/>
          <w:bCs/>
          <w:color w:val="5B9BD5"/>
          <w:sz w:val="20"/>
          <w:szCs w:val="20"/>
          <w:lang w:val="fr-FR"/>
        </w:rPr>
        <w:t>40 - 40</w:t>
      </w:r>
      <w:r w:rsidRPr="00995E64">
        <w:rPr>
          <w:rFonts w:eastAsia="Batang"/>
          <w:bCs/>
          <w:sz w:val="20"/>
          <w:szCs w:val="20"/>
          <w:lang w:val="fr-FR"/>
        </w:rPr>
        <w:t>*((prix de l’offre notée – prix de l’offre moins-</w:t>
      </w:r>
      <w:proofErr w:type="spellStart"/>
      <w:r w:rsidRPr="00995E64">
        <w:rPr>
          <w:rFonts w:eastAsia="Batang"/>
          <w:bCs/>
          <w:sz w:val="20"/>
          <w:szCs w:val="20"/>
          <w:lang w:val="fr-FR"/>
        </w:rPr>
        <w:t>disante</w:t>
      </w:r>
      <w:proofErr w:type="spellEnd"/>
      <w:r w:rsidRPr="00995E64">
        <w:rPr>
          <w:rFonts w:eastAsia="Batang"/>
          <w:bCs/>
          <w:sz w:val="20"/>
          <w:szCs w:val="20"/>
          <w:lang w:val="fr-FR"/>
        </w:rPr>
        <w:t>) / prix de l’offre moins-</w:t>
      </w:r>
      <w:proofErr w:type="spellStart"/>
      <w:r w:rsidRPr="00995E64">
        <w:rPr>
          <w:rFonts w:eastAsia="Batang"/>
          <w:bCs/>
          <w:sz w:val="20"/>
          <w:szCs w:val="20"/>
          <w:lang w:val="fr-FR"/>
        </w:rPr>
        <w:t>disante</w:t>
      </w:r>
      <w:proofErr w:type="spellEnd"/>
      <w:r w:rsidRPr="00995E64">
        <w:rPr>
          <w:rFonts w:eastAsia="Batang"/>
          <w:bCs/>
          <w:sz w:val="20"/>
          <w:szCs w:val="20"/>
          <w:lang w:val="fr-FR"/>
        </w:rPr>
        <w:t>)</w:t>
      </w:r>
    </w:p>
    <w:p w14:paraId="4A1057E0" w14:textId="77777777" w:rsidR="00995E64" w:rsidRPr="00995E64" w:rsidRDefault="00995E64" w:rsidP="00995E64">
      <w:pPr>
        <w:numPr>
          <w:ilvl w:val="0"/>
          <w:numId w:val="25"/>
        </w:numPr>
        <w:tabs>
          <w:tab w:val="left" w:pos="1843"/>
        </w:tabs>
        <w:spacing w:after="0" w:line="240" w:lineRule="auto"/>
        <w:contextualSpacing/>
        <w:jc w:val="both"/>
        <w:rPr>
          <w:rFonts w:eastAsia="Batang"/>
          <w:bCs/>
          <w:sz w:val="20"/>
          <w:szCs w:val="20"/>
          <w:lang w:val="fr-FR"/>
        </w:rPr>
      </w:pPr>
      <w:r w:rsidRPr="00995E64">
        <w:rPr>
          <w:rFonts w:eastAsia="Batang"/>
          <w:bCs/>
          <w:sz w:val="20"/>
          <w:szCs w:val="20"/>
          <w:lang w:val="fr-FR"/>
        </w:rPr>
        <w:t>Toute note négative sera ramenée à 0.</w:t>
      </w:r>
    </w:p>
    <w:p w14:paraId="7007F700" w14:textId="77777777" w:rsidR="00995E64" w:rsidRPr="00995E64" w:rsidRDefault="00995E64" w:rsidP="00995E64">
      <w:pPr>
        <w:tabs>
          <w:tab w:val="left" w:pos="1843"/>
        </w:tabs>
        <w:spacing w:after="0" w:line="240" w:lineRule="auto"/>
        <w:ind w:left="720"/>
        <w:contextualSpacing/>
        <w:jc w:val="both"/>
        <w:rPr>
          <w:rFonts w:eastAsia="Batang"/>
          <w:bCs/>
          <w:sz w:val="20"/>
          <w:szCs w:val="20"/>
          <w:lang w:val="fr-FR"/>
        </w:rPr>
      </w:pPr>
    </w:p>
    <w:p w14:paraId="61049975" w14:textId="77777777" w:rsidR="00995E64" w:rsidRPr="00995E64" w:rsidRDefault="00995E64" w:rsidP="00995E64">
      <w:pPr>
        <w:tabs>
          <w:tab w:val="left" w:pos="1843"/>
        </w:tabs>
        <w:spacing w:after="0" w:line="240" w:lineRule="auto"/>
        <w:ind w:left="720"/>
        <w:contextualSpacing/>
        <w:jc w:val="both"/>
        <w:rPr>
          <w:rFonts w:eastAsia="Batang"/>
          <w:bCs/>
          <w:sz w:val="20"/>
          <w:szCs w:val="20"/>
          <w:lang w:val="fr-FR"/>
        </w:rPr>
      </w:pPr>
    </w:p>
    <w:p w14:paraId="08800489" w14:textId="77777777" w:rsidR="00995E64" w:rsidRPr="00995E64" w:rsidRDefault="00995E64" w:rsidP="00995E64">
      <w:pPr>
        <w:tabs>
          <w:tab w:val="left" w:pos="1843"/>
        </w:tabs>
        <w:spacing w:after="0" w:line="240" w:lineRule="auto"/>
        <w:jc w:val="both"/>
        <w:rPr>
          <w:rFonts w:eastAsia="Batang"/>
          <w:b/>
          <w:bCs/>
          <w:color w:val="E36C0A"/>
          <w:sz w:val="20"/>
          <w:szCs w:val="20"/>
          <w:lang w:val="fr-FR"/>
        </w:rPr>
      </w:pPr>
      <w:r w:rsidRPr="00995E64">
        <w:rPr>
          <w:rFonts w:eastAsia="Batang"/>
          <w:b/>
          <w:bCs/>
          <w:color w:val="E36C0A"/>
          <w:sz w:val="20"/>
          <w:szCs w:val="20"/>
          <w:lang w:val="fr-FR"/>
        </w:rPr>
        <w:t>4.3.2 Critères techniques</w:t>
      </w:r>
    </w:p>
    <w:p w14:paraId="0EFA85BA" w14:textId="77777777" w:rsidR="00995E64" w:rsidRPr="00995E64" w:rsidRDefault="00995E64" w:rsidP="00995E64">
      <w:pPr>
        <w:tabs>
          <w:tab w:val="left" w:pos="1843"/>
        </w:tabs>
        <w:spacing w:after="0" w:line="240" w:lineRule="auto"/>
        <w:jc w:val="both"/>
        <w:rPr>
          <w:rFonts w:eastAsia="Batang"/>
          <w:b/>
          <w:bCs/>
          <w:color w:val="E36C0A"/>
          <w:sz w:val="20"/>
          <w:szCs w:val="20"/>
          <w:lang w:val="fr-FR"/>
        </w:rPr>
      </w:pPr>
    </w:p>
    <w:p w14:paraId="3BE8F402" w14:textId="77777777" w:rsidR="00995E64" w:rsidRPr="00995E64" w:rsidRDefault="00995E64" w:rsidP="00995E64">
      <w:pPr>
        <w:tabs>
          <w:tab w:val="left" w:pos="1843"/>
        </w:tabs>
        <w:spacing w:after="0" w:line="240" w:lineRule="auto"/>
        <w:jc w:val="both"/>
        <w:rPr>
          <w:rFonts w:eastAsia="Batang"/>
          <w:bCs/>
          <w:sz w:val="20"/>
          <w:szCs w:val="20"/>
          <w:lang w:val="fr-FR"/>
        </w:rPr>
      </w:pPr>
    </w:p>
    <w:tbl>
      <w:tblPr>
        <w:tblStyle w:val="Grilledutableau1"/>
        <w:tblW w:w="9634" w:type="dxa"/>
        <w:tblLook w:val="04A0" w:firstRow="1" w:lastRow="0" w:firstColumn="1" w:lastColumn="0" w:noHBand="0" w:noVBand="1"/>
      </w:tblPr>
      <w:tblGrid>
        <w:gridCol w:w="1671"/>
        <w:gridCol w:w="1531"/>
        <w:gridCol w:w="1800"/>
        <w:gridCol w:w="1924"/>
        <w:gridCol w:w="2708"/>
      </w:tblGrid>
      <w:tr w:rsidR="00995E64" w:rsidRPr="00995E64" w14:paraId="3845CB2D" w14:textId="77777777" w:rsidTr="00AF5586">
        <w:tc>
          <w:tcPr>
            <w:tcW w:w="1671" w:type="dxa"/>
          </w:tcPr>
          <w:p w14:paraId="72E5B67B" w14:textId="77777777" w:rsidR="00995E64" w:rsidRPr="00995E64" w:rsidRDefault="00995E64" w:rsidP="00995E64">
            <w:pPr>
              <w:tabs>
                <w:tab w:val="left" w:pos="1843"/>
              </w:tabs>
              <w:rPr>
                <w:rFonts w:eastAsia="Batang"/>
                <w:b/>
                <w:bCs/>
              </w:rPr>
            </w:pPr>
          </w:p>
        </w:tc>
        <w:tc>
          <w:tcPr>
            <w:tcW w:w="7963" w:type="dxa"/>
            <w:gridSpan w:val="4"/>
          </w:tcPr>
          <w:p w14:paraId="71969101" w14:textId="77777777" w:rsidR="00995E64" w:rsidRPr="00995E64" w:rsidRDefault="00995E64" w:rsidP="00995E64">
            <w:pPr>
              <w:tabs>
                <w:tab w:val="left" w:pos="1843"/>
              </w:tabs>
              <w:jc w:val="center"/>
              <w:rPr>
                <w:rFonts w:eastAsia="Batang"/>
                <w:b/>
                <w:bCs/>
              </w:rPr>
            </w:pPr>
            <w:r w:rsidRPr="00995E64">
              <w:rPr>
                <w:rFonts w:eastAsia="Batang"/>
                <w:b/>
                <w:bCs/>
              </w:rPr>
              <w:t>Notation</w:t>
            </w:r>
          </w:p>
        </w:tc>
      </w:tr>
      <w:tr w:rsidR="00995E64" w:rsidRPr="00995E64" w14:paraId="4DEAEF29" w14:textId="77777777" w:rsidTr="00AF5586">
        <w:tc>
          <w:tcPr>
            <w:tcW w:w="1671" w:type="dxa"/>
            <w:vMerge w:val="restart"/>
          </w:tcPr>
          <w:p w14:paraId="689041E8" w14:textId="77777777" w:rsidR="00995E64" w:rsidRPr="00995E64" w:rsidRDefault="00995E64" w:rsidP="00995E64">
            <w:pPr>
              <w:tabs>
                <w:tab w:val="left" w:pos="1843"/>
              </w:tabs>
              <w:rPr>
                <w:rFonts w:eastAsia="Batang"/>
                <w:bCs/>
              </w:rPr>
            </w:pPr>
            <w:r w:rsidRPr="00995E64">
              <w:rPr>
                <w:rFonts w:eastAsia="Batang"/>
                <w:bCs/>
              </w:rPr>
              <w:t xml:space="preserve">2.1 Références </w:t>
            </w:r>
          </w:p>
        </w:tc>
        <w:tc>
          <w:tcPr>
            <w:tcW w:w="1531" w:type="dxa"/>
          </w:tcPr>
          <w:p w14:paraId="013D42D8" w14:textId="77777777" w:rsidR="00995E64" w:rsidRPr="00995E64" w:rsidRDefault="00995E64" w:rsidP="00995E64">
            <w:pPr>
              <w:tabs>
                <w:tab w:val="left" w:pos="1843"/>
              </w:tabs>
              <w:jc w:val="center"/>
              <w:rPr>
                <w:rFonts w:eastAsia="Batang"/>
                <w:b/>
                <w:bCs/>
                <w:color w:val="5B9BD5"/>
              </w:rPr>
            </w:pPr>
            <w:r w:rsidRPr="00995E64">
              <w:rPr>
                <w:rFonts w:eastAsia="Batang"/>
                <w:b/>
                <w:bCs/>
                <w:color w:val="5B9BD5"/>
              </w:rPr>
              <w:t>0</w:t>
            </w:r>
          </w:p>
        </w:tc>
        <w:tc>
          <w:tcPr>
            <w:tcW w:w="1800" w:type="dxa"/>
          </w:tcPr>
          <w:p w14:paraId="2639F89D" w14:textId="77777777" w:rsidR="00995E64" w:rsidRPr="00995E64" w:rsidRDefault="00995E64" w:rsidP="00995E64">
            <w:pPr>
              <w:tabs>
                <w:tab w:val="left" w:pos="1843"/>
              </w:tabs>
              <w:jc w:val="center"/>
              <w:rPr>
                <w:rFonts w:eastAsia="Batang"/>
                <w:b/>
                <w:bCs/>
                <w:color w:val="5B9BD5"/>
              </w:rPr>
            </w:pPr>
            <w:r w:rsidRPr="00995E64">
              <w:rPr>
                <w:rFonts w:eastAsia="Batang"/>
                <w:b/>
                <w:bCs/>
                <w:color w:val="5B9BD5"/>
              </w:rPr>
              <w:t>7</w:t>
            </w:r>
          </w:p>
        </w:tc>
        <w:tc>
          <w:tcPr>
            <w:tcW w:w="1924" w:type="dxa"/>
          </w:tcPr>
          <w:p w14:paraId="190375F5" w14:textId="77777777" w:rsidR="00995E64" w:rsidRPr="00995E64" w:rsidRDefault="00995E64" w:rsidP="00995E64">
            <w:pPr>
              <w:tabs>
                <w:tab w:val="left" w:pos="1843"/>
              </w:tabs>
              <w:jc w:val="center"/>
              <w:rPr>
                <w:rFonts w:eastAsia="Batang"/>
                <w:b/>
                <w:bCs/>
                <w:color w:val="5B9BD5"/>
              </w:rPr>
            </w:pPr>
            <w:r w:rsidRPr="00995E64">
              <w:rPr>
                <w:rFonts w:eastAsia="Batang"/>
                <w:b/>
                <w:bCs/>
                <w:color w:val="5B9BD5"/>
              </w:rPr>
              <w:t>15</w:t>
            </w:r>
          </w:p>
        </w:tc>
        <w:tc>
          <w:tcPr>
            <w:tcW w:w="2708" w:type="dxa"/>
          </w:tcPr>
          <w:p w14:paraId="34D0EB98" w14:textId="77777777" w:rsidR="00995E64" w:rsidRPr="00995E64" w:rsidRDefault="00995E64" w:rsidP="00995E64">
            <w:pPr>
              <w:tabs>
                <w:tab w:val="left" w:pos="1843"/>
              </w:tabs>
              <w:jc w:val="center"/>
              <w:rPr>
                <w:rFonts w:eastAsia="Batang"/>
                <w:b/>
                <w:bCs/>
                <w:color w:val="5B9BD5"/>
              </w:rPr>
            </w:pPr>
            <w:r w:rsidRPr="00995E64">
              <w:rPr>
                <w:rFonts w:eastAsia="Batang"/>
                <w:b/>
                <w:bCs/>
                <w:color w:val="5B9BD5"/>
              </w:rPr>
              <w:t>20</w:t>
            </w:r>
          </w:p>
        </w:tc>
      </w:tr>
      <w:tr w:rsidR="00995E64" w:rsidRPr="00995E64" w14:paraId="4C266290" w14:textId="77777777" w:rsidTr="00AF5586">
        <w:tc>
          <w:tcPr>
            <w:tcW w:w="1671" w:type="dxa"/>
            <w:vMerge/>
          </w:tcPr>
          <w:p w14:paraId="48E5DE49" w14:textId="77777777" w:rsidR="00995E64" w:rsidRPr="00995E64" w:rsidRDefault="00995E64" w:rsidP="00995E64">
            <w:pPr>
              <w:tabs>
                <w:tab w:val="left" w:pos="1843"/>
              </w:tabs>
              <w:rPr>
                <w:rFonts w:eastAsia="Batang"/>
                <w:bCs/>
              </w:rPr>
            </w:pPr>
          </w:p>
        </w:tc>
        <w:tc>
          <w:tcPr>
            <w:tcW w:w="1531" w:type="dxa"/>
          </w:tcPr>
          <w:p w14:paraId="358D6558" w14:textId="77777777" w:rsidR="00995E64" w:rsidRPr="00995E64" w:rsidRDefault="00995E64" w:rsidP="00995E64">
            <w:pPr>
              <w:tabs>
                <w:tab w:val="left" w:pos="1843"/>
              </w:tabs>
              <w:rPr>
                <w:rFonts w:eastAsia="Batang"/>
                <w:bCs/>
              </w:rPr>
            </w:pPr>
            <w:r w:rsidRPr="00995E64">
              <w:rPr>
                <w:rFonts w:eastAsia="Batang"/>
                <w:bCs/>
              </w:rPr>
              <w:t>Pas de référence similaire, absence de référence en DPE</w:t>
            </w:r>
          </w:p>
        </w:tc>
        <w:tc>
          <w:tcPr>
            <w:tcW w:w="1800" w:type="dxa"/>
          </w:tcPr>
          <w:p w14:paraId="0C75BE1C" w14:textId="77777777" w:rsidR="00995E64" w:rsidRPr="00995E64" w:rsidRDefault="00995E64" w:rsidP="00995E64">
            <w:pPr>
              <w:tabs>
                <w:tab w:val="left" w:pos="1843"/>
              </w:tabs>
              <w:rPr>
                <w:rFonts w:eastAsia="Batang"/>
                <w:bCs/>
              </w:rPr>
            </w:pPr>
            <w:r w:rsidRPr="00995E64">
              <w:rPr>
                <w:rFonts w:eastAsia="Batang"/>
                <w:bCs/>
              </w:rPr>
              <w:t>Références similaires limitées</w:t>
            </w:r>
          </w:p>
        </w:tc>
        <w:tc>
          <w:tcPr>
            <w:tcW w:w="1924" w:type="dxa"/>
          </w:tcPr>
          <w:p w14:paraId="1C0AE32F" w14:textId="77777777" w:rsidR="00995E64" w:rsidRPr="00995E64" w:rsidRDefault="00995E64" w:rsidP="00995E64">
            <w:pPr>
              <w:tabs>
                <w:tab w:val="left" w:pos="1843"/>
              </w:tabs>
              <w:rPr>
                <w:rFonts w:eastAsia="Batang"/>
                <w:bCs/>
              </w:rPr>
            </w:pPr>
            <w:r w:rsidRPr="00995E64">
              <w:rPr>
                <w:rFonts w:eastAsia="Batang"/>
                <w:bCs/>
              </w:rPr>
              <w:t xml:space="preserve">Références conformes aux attentes, expérience sur des missions comparables </w:t>
            </w:r>
          </w:p>
        </w:tc>
        <w:tc>
          <w:tcPr>
            <w:tcW w:w="2708" w:type="dxa"/>
          </w:tcPr>
          <w:p w14:paraId="68BA3F97" w14:textId="77777777" w:rsidR="00995E64" w:rsidRPr="00995E64" w:rsidRDefault="00995E64" w:rsidP="00995E64">
            <w:pPr>
              <w:tabs>
                <w:tab w:val="left" w:pos="1843"/>
              </w:tabs>
              <w:rPr>
                <w:rFonts w:eastAsia="Batang"/>
                <w:bCs/>
              </w:rPr>
            </w:pPr>
            <w:r w:rsidRPr="00995E64">
              <w:rPr>
                <w:rFonts w:eastAsia="Batang"/>
                <w:bCs/>
              </w:rPr>
              <w:t>Nombreuses références, expertise reconnue en performance énergétique et réalisation de DPE</w:t>
            </w:r>
          </w:p>
        </w:tc>
      </w:tr>
      <w:tr w:rsidR="00995E64" w:rsidRPr="00995E64" w14:paraId="140A3914" w14:textId="77777777" w:rsidTr="00AF5586">
        <w:tc>
          <w:tcPr>
            <w:tcW w:w="1671" w:type="dxa"/>
            <w:vMerge w:val="restart"/>
          </w:tcPr>
          <w:p w14:paraId="77A01EED" w14:textId="77777777" w:rsidR="00995E64" w:rsidRPr="00995E64" w:rsidRDefault="00995E64" w:rsidP="00995E64">
            <w:pPr>
              <w:tabs>
                <w:tab w:val="left" w:pos="1843"/>
              </w:tabs>
              <w:rPr>
                <w:rFonts w:eastAsia="Batang"/>
                <w:bCs/>
              </w:rPr>
            </w:pPr>
            <w:r w:rsidRPr="00995E64">
              <w:rPr>
                <w:rFonts w:eastAsia="Batang"/>
                <w:bCs/>
              </w:rPr>
              <w:t>2.2 Moyens humains et qualification du personnel</w:t>
            </w:r>
          </w:p>
        </w:tc>
        <w:tc>
          <w:tcPr>
            <w:tcW w:w="1531" w:type="dxa"/>
          </w:tcPr>
          <w:p w14:paraId="54CF6A86" w14:textId="77777777" w:rsidR="00995E64" w:rsidRPr="00995E64" w:rsidRDefault="00995E64" w:rsidP="00995E64">
            <w:pPr>
              <w:tabs>
                <w:tab w:val="left" w:pos="1843"/>
              </w:tabs>
              <w:jc w:val="center"/>
              <w:rPr>
                <w:rFonts w:eastAsia="Batang"/>
                <w:b/>
                <w:bCs/>
                <w:color w:val="5B9BD5"/>
              </w:rPr>
            </w:pPr>
            <w:r w:rsidRPr="00995E64">
              <w:rPr>
                <w:rFonts w:eastAsia="Batang"/>
                <w:b/>
                <w:bCs/>
                <w:color w:val="5B9BD5"/>
              </w:rPr>
              <w:t>0</w:t>
            </w:r>
          </w:p>
        </w:tc>
        <w:tc>
          <w:tcPr>
            <w:tcW w:w="1800" w:type="dxa"/>
          </w:tcPr>
          <w:p w14:paraId="34367D68" w14:textId="77777777" w:rsidR="00995E64" w:rsidRPr="00995E64" w:rsidRDefault="00995E64" w:rsidP="00995E64">
            <w:pPr>
              <w:tabs>
                <w:tab w:val="left" w:pos="1843"/>
              </w:tabs>
              <w:jc w:val="center"/>
              <w:rPr>
                <w:rFonts w:eastAsia="Batang"/>
                <w:b/>
                <w:bCs/>
                <w:color w:val="5B9BD5"/>
              </w:rPr>
            </w:pPr>
            <w:r w:rsidRPr="00995E64">
              <w:rPr>
                <w:rFonts w:eastAsia="Batang"/>
                <w:b/>
                <w:bCs/>
                <w:color w:val="5B9BD5"/>
              </w:rPr>
              <w:t>7</w:t>
            </w:r>
          </w:p>
        </w:tc>
        <w:tc>
          <w:tcPr>
            <w:tcW w:w="1924" w:type="dxa"/>
          </w:tcPr>
          <w:p w14:paraId="2975D9BF" w14:textId="77777777" w:rsidR="00995E64" w:rsidRPr="00995E64" w:rsidRDefault="00995E64" w:rsidP="00995E64">
            <w:pPr>
              <w:tabs>
                <w:tab w:val="left" w:pos="1843"/>
              </w:tabs>
              <w:jc w:val="center"/>
              <w:rPr>
                <w:rFonts w:eastAsia="Batang"/>
                <w:b/>
                <w:bCs/>
                <w:color w:val="5B9BD5"/>
              </w:rPr>
            </w:pPr>
            <w:r w:rsidRPr="00995E64">
              <w:rPr>
                <w:rFonts w:eastAsia="Batang"/>
                <w:b/>
                <w:bCs/>
                <w:color w:val="5B9BD5"/>
              </w:rPr>
              <w:t>15</w:t>
            </w:r>
          </w:p>
        </w:tc>
        <w:tc>
          <w:tcPr>
            <w:tcW w:w="2708" w:type="dxa"/>
          </w:tcPr>
          <w:p w14:paraId="292F3B7F" w14:textId="77777777" w:rsidR="00995E64" w:rsidRPr="00995E64" w:rsidRDefault="00995E64" w:rsidP="00995E64">
            <w:pPr>
              <w:tabs>
                <w:tab w:val="left" w:pos="1843"/>
              </w:tabs>
              <w:jc w:val="center"/>
              <w:rPr>
                <w:rFonts w:eastAsia="Batang"/>
                <w:b/>
                <w:bCs/>
                <w:color w:val="5B9BD5"/>
              </w:rPr>
            </w:pPr>
            <w:r w:rsidRPr="00995E64">
              <w:rPr>
                <w:rFonts w:eastAsia="Batang"/>
                <w:b/>
                <w:bCs/>
                <w:color w:val="5B9BD5"/>
              </w:rPr>
              <w:t>20</w:t>
            </w:r>
          </w:p>
        </w:tc>
      </w:tr>
      <w:tr w:rsidR="00995E64" w:rsidRPr="00995E64" w14:paraId="345D9191" w14:textId="77777777" w:rsidTr="00AF5586">
        <w:tc>
          <w:tcPr>
            <w:tcW w:w="1671" w:type="dxa"/>
            <w:vMerge/>
          </w:tcPr>
          <w:p w14:paraId="673C61BF" w14:textId="77777777" w:rsidR="00995E64" w:rsidRPr="00995E64" w:rsidRDefault="00995E64" w:rsidP="00995E64">
            <w:pPr>
              <w:tabs>
                <w:tab w:val="left" w:pos="1843"/>
              </w:tabs>
              <w:jc w:val="both"/>
              <w:rPr>
                <w:rFonts w:eastAsia="Batang"/>
                <w:bCs/>
              </w:rPr>
            </w:pPr>
          </w:p>
        </w:tc>
        <w:tc>
          <w:tcPr>
            <w:tcW w:w="1531" w:type="dxa"/>
          </w:tcPr>
          <w:p w14:paraId="127EC00B" w14:textId="77777777" w:rsidR="00995E64" w:rsidRPr="00995E64" w:rsidRDefault="00995E64" w:rsidP="00995E64">
            <w:pPr>
              <w:tabs>
                <w:tab w:val="left" w:pos="1843"/>
              </w:tabs>
              <w:rPr>
                <w:rFonts w:eastAsia="Batang"/>
                <w:bCs/>
              </w:rPr>
            </w:pPr>
            <w:r w:rsidRPr="00995E64">
              <w:rPr>
                <w:rFonts w:eastAsia="Batang"/>
                <w:bCs/>
              </w:rPr>
              <w:t>Moyens insuffisants et personnels pas habilités</w:t>
            </w:r>
          </w:p>
        </w:tc>
        <w:tc>
          <w:tcPr>
            <w:tcW w:w="1800" w:type="dxa"/>
          </w:tcPr>
          <w:p w14:paraId="239A2FCD" w14:textId="77777777" w:rsidR="00995E64" w:rsidRPr="00995E64" w:rsidRDefault="00995E64" w:rsidP="00995E64">
            <w:pPr>
              <w:tabs>
                <w:tab w:val="left" w:pos="1843"/>
              </w:tabs>
              <w:rPr>
                <w:rFonts w:eastAsia="Batang"/>
                <w:bCs/>
              </w:rPr>
            </w:pPr>
            <w:r w:rsidRPr="00995E64">
              <w:rPr>
                <w:rFonts w:eastAsia="Batang"/>
                <w:bCs/>
              </w:rPr>
              <w:t xml:space="preserve">Moyens partiellement insuffisants </w:t>
            </w:r>
          </w:p>
          <w:p w14:paraId="6D28A216" w14:textId="77777777" w:rsidR="00995E64" w:rsidRPr="00995E64" w:rsidRDefault="00995E64" w:rsidP="00995E64">
            <w:pPr>
              <w:tabs>
                <w:tab w:val="left" w:pos="1843"/>
              </w:tabs>
              <w:rPr>
                <w:rFonts w:eastAsia="Batang"/>
                <w:bCs/>
              </w:rPr>
            </w:pPr>
          </w:p>
        </w:tc>
        <w:tc>
          <w:tcPr>
            <w:tcW w:w="1924" w:type="dxa"/>
          </w:tcPr>
          <w:p w14:paraId="4ADF254C" w14:textId="77777777" w:rsidR="00995E64" w:rsidRPr="00995E64" w:rsidRDefault="00995E64" w:rsidP="00995E64">
            <w:pPr>
              <w:tabs>
                <w:tab w:val="left" w:pos="1843"/>
              </w:tabs>
              <w:rPr>
                <w:rFonts w:eastAsia="Batang"/>
                <w:bCs/>
              </w:rPr>
            </w:pPr>
            <w:r w:rsidRPr="00995E64">
              <w:rPr>
                <w:rFonts w:eastAsia="Batang"/>
                <w:bCs/>
              </w:rPr>
              <w:t xml:space="preserve">Moyens adaptés au projet et personnels habilités affectés  </w:t>
            </w:r>
          </w:p>
          <w:p w14:paraId="6DA69F76" w14:textId="77777777" w:rsidR="00995E64" w:rsidRPr="00995E64" w:rsidRDefault="00995E64" w:rsidP="00995E64">
            <w:pPr>
              <w:tabs>
                <w:tab w:val="left" w:pos="1843"/>
              </w:tabs>
              <w:rPr>
                <w:rFonts w:eastAsia="Batang"/>
                <w:bCs/>
              </w:rPr>
            </w:pPr>
          </w:p>
        </w:tc>
        <w:tc>
          <w:tcPr>
            <w:tcW w:w="2708" w:type="dxa"/>
          </w:tcPr>
          <w:p w14:paraId="2C405D51" w14:textId="77777777" w:rsidR="00995E64" w:rsidRPr="00995E64" w:rsidRDefault="00995E64" w:rsidP="00995E64">
            <w:pPr>
              <w:tabs>
                <w:tab w:val="left" w:pos="1843"/>
              </w:tabs>
              <w:rPr>
                <w:rFonts w:eastAsia="Batang"/>
                <w:bCs/>
              </w:rPr>
            </w:pPr>
            <w:r w:rsidRPr="00995E64">
              <w:rPr>
                <w:rFonts w:eastAsia="Batang"/>
                <w:bCs/>
              </w:rPr>
              <w:t>Moyens supérieurs aux besoins du projet</w:t>
            </w:r>
          </w:p>
          <w:p w14:paraId="3C48B22F" w14:textId="77777777" w:rsidR="00995E64" w:rsidRPr="00995E64" w:rsidRDefault="00995E64" w:rsidP="00995E64">
            <w:pPr>
              <w:tabs>
                <w:tab w:val="left" w:pos="1843"/>
              </w:tabs>
              <w:rPr>
                <w:rFonts w:eastAsia="Batang"/>
                <w:bCs/>
              </w:rPr>
            </w:pPr>
            <w:r w:rsidRPr="00995E64">
              <w:rPr>
                <w:rFonts w:eastAsia="Batang"/>
                <w:bCs/>
              </w:rPr>
              <w:t>Expériences et compétences avérées</w:t>
            </w:r>
          </w:p>
          <w:p w14:paraId="4BE89309" w14:textId="77777777" w:rsidR="00995E64" w:rsidRPr="00995E64" w:rsidRDefault="00995E64" w:rsidP="00995E64">
            <w:pPr>
              <w:tabs>
                <w:tab w:val="left" w:pos="1843"/>
              </w:tabs>
              <w:rPr>
                <w:rFonts w:eastAsia="Batang"/>
                <w:bCs/>
              </w:rPr>
            </w:pPr>
            <w:r w:rsidRPr="00995E64">
              <w:rPr>
                <w:rFonts w:eastAsia="Batang"/>
                <w:bCs/>
              </w:rPr>
              <w:t xml:space="preserve">Capacité de renfort </w:t>
            </w:r>
          </w:p>
        </w:tc>
      </w:tr>
      <w:tr w:rsidR="00995E64" w:rsidRPr="00995E64" w14:paraId="44091727" w14:textId="77777777" w:rsidTr="00AF5586">
        <w:tc>
          <w:tcPr>
            <w:tcW w:w="1671" w:type="dxa"/>
            <w:vMerge w:val="restart"/>
          </w:tcPr>
          <w:p w14:paraId="04A64497" w14:textId="77777777" w:rsidR="00995E64" w:rsidRPr="00995E64" w:rsidRDefault="00995E64" w:rsidP="00995E64">
            <w:pPr>
              <w:tabs>
                <w:tab w:val="left" w:pos="1843"/>
              </w:tabs>
              <w:rPr>
                <w:rFonts w:eastAsia="Batang"/>
                <w:bCs/>
              </w:rPr>
            </w:pPr>
            <w:r w:rsidRPr="00995E64">
              <w:rPr>
                <w:rFonts w:eastAsia="Batang"/>
                <w:bCs/>
              </w:rPr>
              <w:t>2.3 Moyens techniques</w:t>
            </w:r>
          </w:p>
        </w:tc>
        <w:tc>
          <w:tcPr>
            <w:tcW w:w="1531" w:type="dxa"/>
          </w:tcPr>
          <w:p w14:paraId="79A21152" w14:textId="77777777" w:rsidR="00995E64" w:rsidRPr="00995E64" w:rsidRDefault="00995E64" w:rsidP="00995E64">
            <w:pPr>
              <w:tabs>
                <w:tab w:val="left" w:pos="1843"/>
              </w:tabs>
              <w:jc w:val="center"/>
              <w:rPr>
                <w:rFonts w:eastAsia="Batang"/>
                <w:b/>
                <w:bCs/>
                <w:color w:val="5B9BD5"/>
              </w:rPr>
            </w:pPr>
            <w:r w:rsidRPr="00995E64">
              <w:rPr>
                <w:rFonts w:eastAsia="Batang"/>
                <w:b/>
                <w:bCs/>
                <w:color w:val="5B9BD5"/>
              </w:rPr>
              <w:t>0</w:t>
            </w:r>
          </w:p>
        </w:tc>
        <w:tc>
          <w:tcPr>
            <w:tcW w:w="1800" w:type="dxa"/>
          </w:tcPr>
          <w:p w14:paraId="597F6708" w14:textId="77777777" w:rsidR="00995E64" w:rsidRPr="00995E64" w:rsidRDefault="00995E64" w:rsidP="00995E64">
            <w:pPr>
              <w:tabs>
                <w:tab w:val="left" w:pos="1843"/>
              </w:tabs>
              <w:jc w:val="center"/>
              <w:rPr>
                <w:rFonts w:eastAsia="Batang"/>
                <w:b/>
                <w:bCs/>
                <w:color w:val="5B9BD5"/>
              </w:rPr>
            </w:pPr>
            <w:r w:rsidRPr="00995E64">
              <w:rPr>
                <w:rFonts w:eastAsia="Batang"/>
                <w:b/>
                <w:bCs/>
                <w:color w:val="5B9BD5"/>
              </w:rPr>
              <w:t>4</w:t>
            </w:r>
          </w:p>
        </w:tc>
        <w:tc>
          <w:tcPr>
            <w:tcW w:w="1924" w:type="dxa"/>
          </w:tcPr>
          <w:p w14:paraId="07A07BA5" w14:textId="77777777" w:rsidR="00995E64" w:rsidRPr="00995E64" w:rsidRDefault="00995E64" w:rsidP="00995E64">
            <w:pPr>
              <w:tabs>
                <w:tab w:val="left" w:pos="1843"/>
              </w:tabs>
              <w:jc w:val="center"/>
              <w:rPr>
                <w:rFonts w:eastAsia="Batang"/>
                <w:b/>
                <w:bCs/>
                <w:color w:val="5B9BD5"/>
              </w:rPr>
            </w:pPr>
            <w:r w:rsidRPr="00995E64">
              <w:rPr>
                <w:rFonts w:eastAsia="Batang"/>
                <w:b/>
                <w:bCs/>
                <w:color w:val="5B9BD5"/>
              </w:rPr>
              <w:t>7</w:t>
            </w:r>
          </w:p>
        </w:tc>
        <w:tc>
          <w:tcPr>
            <w:tcW w:w="2708" w:type="dxa"/>
          </w:tcPr>
          <w:p w14:paraId="32B42556" w14:textId="77777777" w:rsidR="00995E64" w:rsidRPr="00995E64" w:rsidRDefault="00995E64" w:rsidP="00995E64">
            <w:pPr>
              <w:tabs>
                <w:tab w:val="left" w:pos="1843"/>
              </w:tabs>
              <w:jc w:val="center"/>
              <w:rPr>
                <w:rFonts w:eastAsia="Batang"/>
                <w:b/>
                <w:bCs/>
                <w:color w:val="5B9BD5"/>
              </w:rPr>
            </w:pPr>
            <w:r w:rsidRPr="00995E64">
              <w:rPr>
                <w:rFonts w:eastAsia="Batang"/>
                <w:b/>
                <w:bCs/>
                <w:color w:val="5B9BD5"/>
              </w:rPr>
              <w:t>10</w:t>
            </w:r>
          </w:p>
        </w:tc>
      </w:tr>
      <w:tr w:rsidR="00995E64" w:rsidRPr="00995E64" w14:paraId="57B76154" w14:textId="77777777" w:rsidTr="00AF5586">
        <w:tc>
          <w:tcPr>
            <w:tcW w:w="1671" w:type="dxa"/>
            <w:vMerge/>
          </w:tcPr>
          <w:p w14:paraId="2BCA14E0" w14:textId="77777777" w:rsidR="00995E64" w:rsidRPr="00995E64" w:rsidRDefault="00995E64" w:rsidP="00995E64">
            <w:pPr>
              <w:tabs>
                <w:tab w:val="left" w:pos="1843"/>
              </w:tabs>
              <w:rPr>
                <w:rFonts w:eastAsia="Batang"/>
                <w:bCs/>
              </w:rPr>
            </w:pPr>
          </w:p>
        </w:tc>
        <w:tc>
          <w:tcPr>
            <w:tcW w:w="1531" w:type="dxa"/>
          </w:tcPr>
          <w:p w14:paraId="028FA9D3" w14:textId="77777777" w:rsidR="00995E64" w:rsidRPr="00995E64" w:rsidRDefault="00995E64" w:rsidP="00995E64">
            <w:pPr>
              <w:tabs>
                <w:tab w:val="left" w:pos="1843"/>
              </w:tabs>
              <w:rPr>
                <w:rFonts w:eastAsia="Batang"/>
                <w:bCs/>
              </w:rPr>
            </w:pPr>
            <w:r w:rsidRPr="00995E64">
              <w:rPr>
                <w:rFonts w:eastAsia="Batang"/>
                <w:bCs/>
              </w:rPr>
              <w:t>Moyens insuffisants, pas adaptés</w:t>
            </w:r>
          </w:p>
        </w:tc>
        <w:tc>
          <w:tcPr>
            <w:tcW w:w="1800" w:type="dxa"/>
          </w:tcPr>
          <w:p w14:paraId="5C72ABF6" w14:textId="77777777" w:rsidR="00995E64" w:rsidRPr="00995E64" w:rsidRDefault="00995E64" w:rsidP="00995E64">
            <w:pPr>
              <w:tabs>
                <w:tab w:val="left" w:pos="1843"/>
              </w:tabs>
              <w:rPr>
                <w:rFonts w:eastAsia="Batang"/>
                <w:bCs/>
              </w:rPr>
            </w:pPr>
            <w:r w:rsidRPr="00995E64">
              <w:rPr>
                <w:rFonts w:eastAsia="Batang"/>
                <w:bCs/>
              </w:rPr>
              <w:t>Moyens partiellement insuffisants ou peu adaptés</w:t>
            </w:r>
          </w:p>
        </w:tc>
        <w:tc>
          <w:tcPr>
            <w:tcW w:w="1924" w:type="dxa"/>
          </w:tcPr>
          <w:p w14:paraId="363BF1EF" w14:textId="77777777" w:rsidR="00995E64" w:rsidRPr="00995E64" w:rsidRDefault="00995E64" w:rsidP="00995E64">
            <w:pPr>
              <w:tabs>
                <w:tab w:val="left" w:pos="1843"/>
              </w:tabs>
              <w:rPr>
                <w:rFonts w:eastAsia="Batang"/>
                <w:bCs/>
              </w:rPr>
            </w:pPr>
            <w:r w:rsidRPr="00995E64">
              <w:rPr>
                <w:rFonts w:eastAsia="Batang"/>
                <w:bCs/>
              </w:rPr>
              <w:t>Moyens adaptés à la mission</w:t>
            </w:r>
          </w:p>
        </w:tc>
        <w:tc>
          <w:tcPr>
            <w:tcW w:w="2708" w:type="dxa"/>
          </w:tcPr>
          <w:p w14:paraId="34BD2814" w14:textId="77777777" w:rsidR="00995E64" w:rsidRPr="00995E64" w:rsidRDefault="00995E64" w:rsidP="00995E64">
            <w:pPr>
              <w:tabs>
                <w:tab w:val="left" w:pos="1843"/>
              </w:tabs>
              <w:rPr>
                <w:rFonts w:eastAsia="Batang"/>
                <w:bCs/>
              </w:rPr>
            </w:pPr>
            <w:r w:rsidRPr="00995E64">
              <w:rPr>
                <w:rFonts w:eastAsia="Batang"/>
                <w:bCs/>
              </w:rPr>
              <w:t>Moyens supérieurs aux attentes permettant d’atteindre une maîtrise étendue sur la qualité, les couts et les délais</w:t>
            </w:r>
          </w:p>
        </w:tc>
      </w:tr>
      <w:tr w:rsidR="00995E64" w:rsidRPr="00995E64" w14:paraId="23E6B459" w14:textId="77777777" w:rsidTr="00AF5586">
        <w:tc>
          <w:tcPr>
            <w:tcW w:w="1671" w:type="dxa"/>
            <w:vMerge w:val="restart"/>
          </w:tcPr>
          <w:p w14:paraId="311DBA18" w14:textId="77777777" w:rsidR="00995E64" w:rsidRPr="00995E64" w:rsidRDefault="00995E64" w:rsidP="00995E64">
            <w:pPr>
              <w:tabs>
                <w:tab w:val="left" w:pos="1843"/>
              </w:tabs>
              <w:rPr>
                <w:rFonts w:eastAsia="Batang"/>
                <w:bCs/>
              </w:rPr>
            </w:pPr>
            <w:r w:rsidRPr="00995E64">
              <w:rPr>
                <w:rFonts w:eastAsia="Batang"/>
                <w:bCs/>
              </w:rPr>
              <w:t>2.4 Plan de charge</w:t>
            </w:r>
          </w:p>
        </w:tc>
        <w:tc>
          <w:tcPr>
            <w:tcW w:w="1531" w:type="dxa"/>
          </w:tcPr>
          <w:p w14:paraId="5C78F7BE" w14:textId="77777777" w:rsidR="00995E64" w:rsidRPr="00995E64" w:rsidRDefault="00995E64" w:rsidP="00995E64">
            <w:pPr>
              <w:tabs>
                <w:tab w:val="left" w:pos="1843"/>
              </w:tabs>
              <w:jc w:val="center"/>
              <w:rPr>
                <w:rFonts w:eastAsia="Batang"/>
                <w:b/>
                <w:bCs/>
                <w:color w:val="5B9BD5"/>
              </w:rPr>
            </w:pPr>
            <w:r w:rsidRPr="00995E64">
              <w:rPr>
                <w:rFonts w:eastAsia="Batang"/>
                <w:b/>
                <w:bCs/>
                <w:color w:val="5B9BD5"/>
              </w:rPr>
              <w:t>0</w:t>
            </w:r>
          </w:p>
        </w:tc>
        <w:tc>
          <w:tcPr>
            <w:tcW w:w="1800" w:type="dxa"/>
          </w:tcPr>
          <w:p w14:paraId="27C529BD" w14:textId="77777777" w:rsidR="00995E64" w:rsidRPr="00995E64" w:rsidRDefault="00995E64" w:rsidP="00995E64">
            <w:pPr>
              <w:tabs>
                <w:tab w:val="left" w:pos="1843"/>
              </w:tabs>
              <w:jc w:val="center"/>
              <w:rPr>
                <w:rFonts w:eastAsia="Batang"/>
                <w:b/>
                <w:bCs/>
                <w:color w:val="5B9BD5"/>
              </w:rPr>
            </w:pPr>
            <w:r w:rsidRPr="00995E64">
              <w:rPr>
                <w:rFonts w:eastAsia="Batang"/>
                <w:b/>
                <w:bCs/>
                <w:color w:val="5B9BD5"/>
              </w:rPr>
              <w:t>5</w:t>
            </w:r>
          </w:p>
        </w:tc>
        <w:tc>
          <w:tcPr>
            <w:tcW w:w="1924" w:type="dxa"/>
          </w:tcPr>
          <w:p w14:paraId="51DEF8D9" w14:textId="77777777" w:rsidR="00995E64" w:rsidRPr="00995E64" w:rsidRDefault="00995E64" w:rsidP="00995E64">
            <w:pPr>
              <w:tabs>
                <w:tab w:val="left" w:pos="1843"/>
              </w:tabs>
              <w:jc w:val="center"/>
              <w:rPr>
                <w:rFonts w:eastAsia="Batang"/>
                <w:b/>
                <w:bCs/>
                <w:color w:val="5B9BD5"/>
              </w:rPr>
            </w:pPr>
            <w:r w:rsidRPr="00995E64">
              <w:rPr>
                <w:rFonts w:eastAsia="Batang"/>
                <w:b/>
                <w:bCs/>
                <w:color w:val="5B9BD5"/>
              </w:rPr>
              <w:t>10</w:t>
            </w:r>
          </w:p>
        </w:tc>
        <w:tc>
          <w:tcPr>
            <w:tcW w:w="2708" w:type="dxa"/>
          </w:tcPr>
          <w:p w14:paraId="71FD77B8" w14:textId="77777777" w:rsidR="00995E64" w:rsidRPr="00995E64" w:rsidRDefault="00995E64" w:rsidP="00995E64">
            <w:pPr>
              <w:tabs>
                <w:tab w:val="left" w:pos="1843"/>
              </w:tabs>
              <w:jc w:val="center"/>
              <w:rPr>
                <w:rFonts w:eastAsia="Batang"/>
                <w:b/>
                <w:bCs/>
                <w:color w:val="5B9BD5"/>
              </w:rPr>
            </w:pPr>
          </w:p>
        </w:tc>
      </w:tr>
      <w:tr w:rsidR="00995E64" w:rsidRPr="00995E64" w14:paraId="68357270" w14:textId="77777777" w:rsidTr="00AF5586">
        <w:tc>
          <w:tcPr>
            <w:tcW w:w="1671" w:type="dxa"/>
            <w:vMerge/>
          </w:tcPr>
          <w:p w14:paraId="64A18063" w14:textId="77777777" w:rsidR="00995E64" w:rsidRPr="00995E64" w:rsidRDefault="00995E64" w:rsidP="00995E64">
            <w:pPr>
              <w:tabs>
                <w:tab w:val="left" w:pos="1843"/>
              </w:tabs>
              <w:rPr>
                <w:rFonts w:eastAsia="Batang"/>
                <w:bCs/>
              </w:rPr>
            </w:pPr>
          </w:p>
        </w:tc>
        <w:tc>
          <w:tcPr>
            <w:tcW w:w="1531" w:type="dxa"/>
          </w:tcPr>
          <w:p w14:paraId="22C74FCD" w14:textId="77777777" w:rsidR="00995E64" w:rsidRPr="00995E64" w:rsidRDefault="00995E64" w:rsidP="00995E64">
            <w:pPr>
              <w:tabs>
                <w:tab w:val="left" w:pos="1843"/>
              </w:tabs>
              <w:rPr>
                <w:rFonts w:eastAsia="Batang"/>
                <w:bCs/>
              </w:rPr>
            </w:pPr>
            <w:r w:rsidRPr="00995E64">
              <w:rPr>
                <w:rFonts w:eastAsia="Batang"/>
                <w:bCs/>
              </w:rPr>
              <w:t>Disponibilité insuffisante</w:t>
            </w:r>
          </w:p>
        </w:tc>
        <w:tc>
          <w:tcPr>
            <w:tcW w:w="1800" w:type="dxa"/>
          </w:tcPr>
          <w:p w14:paraId="534D2C49" w14:textId="77777777" w:rsidR="00995E64" w:rsidRPr="00995E64" w:rsidRDefault="00995E64" w:rsidP="00995E64">
            <w:pPr>
              <w:tabs>
                <w:tab w:val="left" w:pos="1843"/>
              </w:tabs>
              <w:rPr>
                <w:rFonts w:eastAsia="Batang"/>
                <w:bCs/>
              </w:rPr>
            </w:pPr>
            <w:r w:rsidRPr="00995E64">
              <w:rPr>
                <w:rFonts w:eastAsia="Batang"/>
                <w:bCs/>
              </w:rPr>
              <w:t>Disponibilité suffisante mais la commande est significative (&gt;50% du CA de l’année précédente)</w:t>
            </w:r>
          </w:p>
        </w:tc>
        <w:tc>
          <w:tcPr>
            <w:tcW w:w="1924" w:type="dxa"/>
          </w:tcPr>
          <w:p w14:paraId="52A8CAEE" w14:textId="77777777" w:rsidR="00995E64" w:rsidRPr="00995E64" w:rsidRDefault="00995E64" w:rsidP="00995E64">
            <w:pPr>
              <w:tabs>
                <w:tab w:val="left" w:pos="1843"/>
              </w:tabs>
              <w:rPr>
                <w:rFonts w:eastAsia="Batang"/>
                <w:bCs/>
              </w:rPr>
            </w:pPr>
            <w:r w:rsidRPr="00995E64">
              <w:rPr>
                <w:rFonts w:eastAsia="Batang"/>
                <w:bCs/>
              </w:rPr>
              <w:t>Disponibilité suffisante et la commande n’est pas significative (&lt;50% du CA de l’année précédente)</w:t>
            </w:r>
          </w:p>
        </w:tc>
        <w:tc>
          <w:tcPr>
            <w:tcW w:w="2708" w:type="dxa"/>
          </w:tcPr>
          <w:p w14:paraId="307DE135" w14:textId="77777777" w:rsidR="00995E64" w:rsidRPr="00995E64" w:rsidRDefault="00995E64" w:rsidP="00995E64">
            <w:pPr>
              <w:tabs>
                <w:tab w:val="left" w:pos="1843"/>
              </w:tabs>
              <w:rPr>
                <w:rFonts w:eastAsia="Batang"/>
                <w:bCs/>
              </w:rPr>
            </w:pPr>
          </w:p>
        </w:tc>
      </w:tr>
    </w:tbl>
    <w:p w14:paraId="657417C4" w14:textId="77777777" w:rsidR="00995E64" w:rsidRPr="00995E64" w:rsidRDefault="00995E64" w:rsidP="00995E64">
      <w:pPr>
        <w:tabs>
          <w:tab w:val="left" w:pos="1843"/>
        </w:tabs>
        <w:spacing w:after="0" w:line="240" w:lineRule="auto"/>
        <w:jc w:val="both"/>
        <w:rPr>
          <w:rFonts w:eastAsia="Batang"/>
          <w:bCs/>
          <w:sz w:val="20"/>
          <w:szCs w:val="20"/>
          <w:lang w:val="fr-FR"/>
        </w:rPr>
      </w:pPr>
    </w:p>
    <w:p w14:paraId="31C09551" w14:textId="038DDE6C" w:rsidR="00995E64" w:rsidRDefault="00995E64" w:rsidP="00995E64">
      <w:pPr>
        <w:tabs>
          <w:tab w:val="left" w:pos="1843"/>
        </w:tabs>
        <w:spacing w:after="0" w:line="240" w:lineRule="auto"/>
        <w:contextualSpacing/>
        <w:jc w:val="both"/>
        <w:rPr>
          <w:rFonts w:eastAsia="Batang"/>
          <w:bCs/>
          <w:sz w:val="20"/>
          <w:szCs w:val="20"/>
          <w:lang w:val="fr-FR"/>
        </w:rPr>
      </w:pPr>
    </w:p>
    <w:p w14:paraId="749A8F87" w14:textId="77777777" w:rsidR="00EB2938" w:rsidRDefault="00EB2938" w:rsidP="00995E64">
      <w:pPr>
        <w:tabs>
          <w:tab w:val="left" w:pos="1843"/>
        </w:tabs>
        <w:spacing w:after="0" w:line="240" w:lineRule="auto"/>
        <w:contextualSpacing/>
        <w:jc w:val="both"/>
        <w:rPr>
          <w:rFonts w:eastAsia="Batang"/>
          <w:bCs/>
          <w:sz w:val="20"/>
          <w:szCs w:val="20"/>
          <w:lang w:val="fr-FR"/>
        </w:rPr>
      </w:pPr>
    </w:p>
    <w:p w14:paraId="14D8363F" w14:textId="77777777" w:rsidR="00764C12" w:rsidRPr="00995E64" w:rsidRDefault="00764C12" w:rsidP="00995E64">
      <w:pPr>
        <w:tabs>
          <w:tab w:val="left" w:pos="1843"/>
        </w:tabs>
        <w:spacing w:after="0" w:line="240" w:lineRule="auto"/>
        <w:contextualSpacing/>
        <w:jc w:val="both"/>
        <w:rPr>
          <w:rFonts w:eastAsia="Batang"/>
          <w:bCs/>
          <w:sz w:val="20"/>
          <w:szCs w:val="20"/>
          <w:lang w:val="fr-FR"/>
        </w:rPr>
      </w:pPr>
    </w:p>
    <w:p w14:paraId="442D1978" w14:textId="77777777" w:rsidR="00995E64" w:rsidRPr="00995E64" w:rsidRDefault="00995E64" w:rsidP="00995E64">
      <w:pPr>
        <w:tabs>
          <w:tab w:val="left" w:pos="1843"/>
        </w:tabs>
        <w:spacing w:after="0" w:line="240" w:lineRule="auto"/>
        <w:jc w:val="both"/>
        <w:rPr>
          <w:rFonts w:eastAsia="Batang"/>
          <w:b/>
          <w:bCs/>
          <w:color w:val="ED7D31"/>
          <w:sz w:val="20"/>
          <w:szCs w:val="20"/>
          <w:lang w:val="fr-FR"/>
        </w:rPr>
      </w:pPr>
      <w:r w:rsidRPr="00995E64">
        <w:rPr>
          <w:rFonts w:eastAsia="Batang"/>
          <w:b/>
          <w:bCs/>
          <w:color w:val="ED7D31"/>
          <w:sz w:val="20"/>
          <w:szCs w:val="20"/>
          <w:lang w:val="fr-FR"/>
        </w:rPr>
        <w:lastRenderedPageBreak/>
        <w:t>3 Points « bonus »:</w:t>
      </w:r>
    </w:p>
    <w:p w14:paraId="1136F0A8" w14:textId="77777777" w:rsidR="00995E64" w:rsidRPr="00995E64" w:rsidRDefault="00995E64" w:rsidP="00995E64">
      <w:pPr>
        <w:tabs>
          <w:tab w:val="left" w:pos="709"/>
        </w:tabs>
        <w:spacing w:after="0" w:line="240" w:lineRule="auto"/>
        <w:contextualSpacing/>
        <w:jc w:val="both"/>
        <w:rPr>
          <w:rFonts w:eastAsia="Batang"/>
          <w:b/>
          <w:bCs/>
          <w:color w:val="808080"/>
          <w:sz w:val="20"/>
          <w:szCs w:val="20"/>
          <w:lang w:val="fr-FR"/>
        </w:rPr>
      </w:pPr>
      <w:r w:rsidRPr="00995E64">
        <w:rPr>
          <w:rFonts w:eastAsia="Batang"/>
          <w:b/>
          <w:bCs/>
          <w:color w:val="808080"/>
          <w:sz w:val="20"/>
          <w:szCs w:val="20"/>
          <w:lang w:val="fr-FR"/>
        </w:rPr>
        <w:t>3.1 Retour d’expériences avec le FSH/FCH :</w:t>
      </w:r>
    </w:p>
    <w:p w14:paraId="03BB0B44" w14:textId="77777777" w:rsidR="00995E64" w:rsidRPr="00995E64" w:rsidRDefault="00995E64" w:rsidP="00995E64">
      <w:pPr>
        <w:numPr>
          <w:ilvl w:val="0"/>
          <w:numId w:val="26"/>
        </w:numPr>
        <w:tabs>
          <w:tab w:val="left" w:pos="709"/>
        </w:tabs>
        <w:spacing w:after="0" w:line="240" w:lineRule="auto"/>
        <w:contextualSpacing/>
        <w:jc w:val="both"/>
        <w:rPr>
          <w:rFonts w:eastAsia="Batang"/>
          <w:bCs/>
          <w:sz w:val="20"/>
          <w:szCs w:val="20"/>
          <w:lang w:val="fr-FR"/>
        </w:rPr>
      </w:pPr>
      <w:r w:rsidRPr="00995E64">
        <w:rPr>
          <w:rFonts w:eastAsia="Batang"/>
          <w:bCs/>
          <w:sz w:val="20"/>
          <w:szCs w:val="20"/>
          <w:lang w:val="fr-FR"/>
        </w:rPr>
        <w:t>La note de -2 points sera attribuée lorsqu’une expérience précédente non satisfaisante aura eu lieu.</w:t>
      </w:r>
    </w:p>
    <w:p w14:paraId="39ABE5F4" w14:textId="77777777" w:rsidR="00995E64" w:rsidRPr="00995E64" w:rsidRDefault="00995E64" w:rsidP="00995E64">
      <w:pPr>
        <w:numPr>
          <w:ilvl w:val="0"/>
          <w:numId w:val="26"/>
        </w:numPr>
        <w:tabs>
          <w:tab w:val="left" w:pos="709"/>
        </w:tabs>
        <w:spacing w:after="0" w:line="240" w:lineRule="auto"/>
        <w:contextualSpacing/>
        <w:jc w:val="both"/>
        <w:rPr>
          <w:rFonts w:eastAsia="Batang"/>
          <w:bCs/>
          <w:sz w:val="20"/>
          <w:szCs w:val="20"/>
          <w:lang w:val="fr-FR"/>
        </w:rPr>
      </w:pPr>
      <w:r w:rsidRPr="00995E64">
        <w:rPr>
          <w:rFonts w:eastAsia="Batang"/>
          <w:bCs/>
          <w:sz w:val="20"/>
          <w:szCs w:val="20"/>
          <w:lang w:val="fr-FR"/>
        </w:rPr>
        <w:t>La note de 2 points sera attribuée lorsqu’une expérience précédente satisfaisante aura eu lieu.</w:t>
      </w:r>
    </w:p>
    <w:p w14:paraId="12A1889A" w14:textId="77777777" w:rsidR="00995E64" w:rsidRPr="00995E64" w:rsidRDefault="00995E64" w:rsidP="00995E64">
      <w:pPr>
        <w:spacing w:after="160" w:line="259" w:lineRule="auto"/>
        <w:rPr>
          <w:rFonts w:eastAsia="Times New Roman"/>
          <w:sz w:val="20"/>
          <w:szCs w:val="20"/>
          <w:lang w:val="fr-FR"/>
        </w:rPr>
      </w:pPr>
    </w:p>
    <w:p w14:paraId="5A022FF2" w14:textId="77777777" w:rsidR="00995E64" w:rsidRPr="00995E64" w:rsidRDefault="00995E64" w:rsidP="00995E64">
      <w:pPr>
        <w:tabs>
          <w:tab w:val="left" w:pos="567"/>
        </w:tabs>
        <w:spacing w:after="0" w:line="240" w:lineRule="auto"/>
        <w:jc w:val="both"/>
        <w:rPr>
          <w:rFonts w:eastAsia="Times New Roman"/>
          <w:sz w:val="20"/>
          <w:szCs w:val="20"/>
          <w:lang w:val="fr-FR"/>
        </w:rPr>
      </w:pPr>
    </w:p>
    <w:p w14:paraId="20F63301" w14:textId="77777777" w:rsidR="00995E64" w:rsidRPr="00995E64" w:rsidRDefault="00995E64" w:rsidP="00995E64">
      <w:pPr>
        <w:keepNext/>
        <w:shd w:val="clear" w:color="auto" w:fill="A6A6A6"/>
        <w:tabs>
          <w:tab w:val="center" w:pos="2127"/>
          <w:tab w:val="center" w:pos="8222"/>
          <w:tab w:val="right" w:pos="8931"/>
        </w:tabs>
        <w:spacing w:after="0" w:line="240" w:lineRule="auto"/>
        <w:outlineLvl w:val="0"/>
        <w:rPr>
          <w:rFonts w:eastAsia="Times New Roman"/>
          <w:b/>
          <w:caps/>
          <w:color w:val="FFFFFF"/>
          <w:sz w:val="20"/>
          <w:szCs w:val="20"/>
          <w:lang w:val="fr-FR"/>
        </w:rPr>
      </w:pPr>
      <w:bookmarkStart w:id="51" w:name="_Toc194393520"/>
      <w:bookmarkStart w:id="52" w:name="_Toc230175153"/>
      <w:r w:rsidRPr="00995E64">
        <w:rPr>
          <w:rFonts w:eastAsia="Times New Roman"/>
          <w:b/>
          <w:caps/>
          <w:color w:val="FFFFFF"/>
          <w:sz w:val="20"/>
          <w:szCs w:val="20"/>
          <w:lang w:val="fr-FR"/>
        </w:rPr>
        <w:t>ARTICLE 5 - CONDITIONS D’ENVOI ET DE REMISE DES OFFRES</w:t>
      </w:r>
      <w:bookmarkEnd w:id="51"/>
      <w:bookmarkEnd w:id="52"/>
    </w:p>
    <w:p w14:paraId="200F69E8" w14:textId="77777777" w:rsidR="00995E64" w:rsidRPr="00995E64" w:rsidRDefault="00995E64" w:rsidP="00995E64">
      <w:pPr>
        <w:tabs>
          <w:tab w:val="center" w:pos="4536"/>
        </w:tabs>
        <w:spacing w:after="0" w:line="240" w:lineRule="auto"/>
        <w:jc w:val="both"/>
        <w:rPr>
          <w:rFonts w:eastAsia="Times New Roman"/>
          <w:sz w:val="20"/>
          <w:szCs w:val="20"/>
          <w:lang w:val="fr-FR"/>
        </w:rPr>
      </w:pPr>
    </w:p>
    <w:p w14:paraId="0A5EBA22" w14:textId="77777777" w:rsidR="00995E64" w:rsidRPr="00995E64" w:rsidRDefault="00995E64" w:rsidP="00995E64">
      <w:pPr>
        <w:tabs>
          <w:tab w:val="center" w:pos="4536"/>
        </w:tabs>
        <w:spacing w:after="0" w:line="240" w:lineRule="auto"/>
        <w:jc w:val="both"/>
        <w:rPr>
          <w:rFonts w:eastAsia="Times New Roman"/>
          <w:sz w:val="20"/>
          <w:szCs w:val="20"/>
          <w:lang w:val="fr-FR"/>
        </w:rPr>
      </w:pPr>
      <w:r w:rsidRPr="00995E64">
        <w:rPr>
          <w:rFonts w:eastAsia="Times New Roman"/>
          <w:sz w:val="20"/>
          <w:szCs w:val="20"/>
          <w:lang w:val="fr-FR"/>
        </w:rPr>
        <w:t>Les offres peuvent être :</w:t>
      </w:r>
    </w:p>
    <w:p w14:paraId="6F175D73" w14:textId="77777777" w:rsidR="00995E64" w:rsidRPr="00995E64" w:rsidRDefault="00995E64" w:rsidP="00995E64">
      <w:pPr>
        <w:tabs>
          <w:tab w:val="center" w:pos="4536"/>
        </w:tabs>
        <w:spacing w:after="0" w:line="240" w:lineRule="auto"/>
        <w:jc w:val="both"/>
        <w:rPr>
          <w:rFonts w:eastAsia="Times New Roman"/>
          <w:sz w:val="20"/>
          <w:szCs w:val="20"/>
          <w:lang w:val="fr-FR"/>
        </w:rPr>
      </w:pPr>
    </w:p>
    <w:p w14:paraId="6E690055" w14:textId="77777777" w:rsidR="00995E64" w:rsidRPr="00995E64" w:rsidRDefault="00995E64" w:rsidP="00995E64">
      <w:pPr>
        <w:tabs>
          <w:tab w:val="center" w:pos="4536"/>
        </w:tabs>
        <w:spacing w:after="0" w:line="240" w:lineRule="auto"/>
        <w:jc w:val="both"/>
        <w:rPr>
          <w:rFonts w:eastAsia="Times New Roman"/>
          <w:sz w:val="20"/>
          <w:szCs w:val="20"/>
          <w:lang w:val="fr-FR"/>
        </w:rPr>
      </w:pPr>
      <w:r w:rsidRPr="00995E64">
        <w:rPr>
          <w:rFonts w:eastAsia="Times New Roman"/>
          <w:sz w:val="20"/>
          <w:szCs w:val="20"/>
          <w:lang w:val="fr-FR"/>
        </w:rPr>
        <w:t>1. Soit déposées contre récépissé au :</w:t>
      </w:r>
    </w:p>
    <w:p w14:paraId="4D3EAAF3" w14:textId="77777777" w:rsidR="00995E64" w:rsidRPr="00995E64" w:rsidRDefault="00995E64" w:rsidP="00995E64">
      <w:pPr>
        <w:tabs>
          <w:tab w:val="center" w:pos="4536"/>
        </w:tabs>
        <w:spacing w:after="0" w:line="240" w:lineRule="auto"/>
        <w:jc w:val="both"/>
        <w:rPr>
          <w:rFonts w:eastAsia="Times New Roman"/>
          <w:sz w:val="20"/>
          <w:szCs w:val="20"/>
          <w:lang w:val="fr-FR"/>
        </w:rPr>
      </w:pPr>
    </w:p>
    <w:p w14:paraId="7830FFAB" w14:textId="77777777" w:rsidR="00995E64" w:rsidRPr="00995E64" w:rsidRDefault="00995E64" w:rsidP="00995E64">
      <w:pPr>
        <w:pBdr>
          <w:top w:val="single" w:sz="4" w:space="1" w:color="auto"/>
          <w:left w:val="single" w:sz="4" w:space="0" w:color="auto"/>
          <w:bottom w:val="single" w:sz="4" w:space="1" w:color="auto"/>
          <w:right w:val="single" w:sz="4" w:space="1" w:color="auto"/>
        </w:pBdr>
        <w:spacing w:after="0" w:line="240" w:lineRule="auto"/>
        <w:jc w:val="center"/>
        <w:rPr>
          <w:rFonts w:eastAsia="Times New Roman"/>
          <w:b/>
          <w:bCs/>
          <w:sz w:val="20"/>
          <w:szCs w:val="20"/>
          <w:lang w:val="fr-FR"/>
        </w:rPr>
      </w:pPr>
      <w:r w:rsidRPr="00995E64">
        <w:rPr>
          <w:rFonts w:eastAsia="Times New Roman"/>
          <w:b/>
          <w:bCs/>
          <w:sz w:val="20"/>
          <w:szCs w:val="20"/>
          <w:lang w:val="fr-FR"/>
        </w:rPr>
        <w:t>Fonds Social de l’Habitat</w:t>
      </w:r>
    </w:p>
    <w:p w14:paraId="0ACD49B2" w14:textId="77777777" w:rsidR="00995E64" w:rsidRPr="00995E64" w:rsidRDefault="00995E64" w:rsidP="00995E64">
      <w:pPr>
        <w:pBdr>
          <w:top w:val="single" w:sz="4" w:space="1" w:color="auto"/>
          <w:left w:val="single" w:sz="4" w:space="0" w:color="auto"/>
          <w:bottom w:val="single" w:sz="4" w:space="1" w:color="auto"/>
          <w:right w:val="single" w:sz="4" w:space="1" w:color="auto"/>
        </w:pBdr>
        <w:spacing w:after="0" w:line="240" w:lineRule="auto"/>
        <w:jc w:val="center"/>
        <w:rPr>
          <w:rFonts w:eastAsia="Times New Roman"/>
          <w:sz w:val="20"/>
          <w:szCs w:val="20"/>
          <w:lang w:val="fr-FR"/>
        </w:rPr>
      </w:pPr>
      <w:r w:rsidRPr="00995E64">
        <w:rPr>
          <w:rFonts w:eastAsia="Times New Roman"/>
          <w:sz w:val="20"/>
          <w:szCs w:val="20"/>
          <w:lang w:val="fr-FR"/>
        </w:rPr>
        <w:t>Direction Technique</w:t>
      </w:r>
    </w:p>
    <w:p w14:paraId="0090EDD6" w14:textId="77777777" w:rsidR="00995E64" w:rsidRPr="00995E64" w:rsidRDefault="00995E64" w:rsidP="00995E64">
      <w:pPr>
        <w:pBdr>
          <w:top w:val="single" w:sz="4" w:space="1" w:color="auto"/>
          <w:left w:val="single" w:sz="4" w:space="0" w:color="auto"/>
          <w:bottom w:val="single" w:sz="4" w:space="1" w:color="auto"/>
          <w:right w:val="single" w:sz="4" w:space="1" w:color="auto"/>
        </w:pBdr>
        <w:spacing w:after="0" w:line="240" w:lineRule="auto"/>
        <w:jc w:val="center"/>
        <w:rPr>
          <w:rFonts w:eastAsia="Times New Roman"/>
          <w:sz w:val="20"/>
          <w:szCs w:val="20"/>
          <w:lang w:val="fr-FR"/>
        </w:rPr>
      </w:pPr>
      <w:r w:rsidRPr="00995E64">
        <w:rPr>
          <w:rFonts w:eastAsia="Times New Roman"/>
          <w:sz w:val="20"/>
          <w:szCs w:val="20"/>
          <w:lang w:val="fr-FR"/>
        </w:rPr>
        <w:t>42 rue Paul-Emile VICTOR – 98835 Dumbéa</w:t>
      </w:r>
    </w:p>
    <w:p w14:paraId="5300D8BF" w14:textId="77777777" w:rsidR="00995E64" w:rsidRPr="00995E64" w:rsidRDefault="00995E64" w:rsidP="00995E64">
      <w:pPr>
        <w:tabs>
          <w:tab w:val="center" w:pos="4536"/>
        </w:tabs>
        <w:spacing w:after="0" w:line="240" w:lineRule="auto"/>
        <w:jc w:val="both"/>
        <w:rPr>
          <w:rFonts w:eastAsia="Times New Roman"/>
          <w:sz w:val="20"/>
          <w:szCs w:val="20"/>
          <w:lang w:val="fr-FR"/>
        </w:rPr>
      </w:pPr>
    </w:p>
    <w:p w14:paraId="62880575" w14:textId="77777777" w:rsidR="00995E64" w:rsidRPr="00995E64" w:rsidRDefault="00995E64" w:rsidP="00995E64">
      <w:pPr>
        <w:tabs>
          <w:tab w:val="center" w:pos="4536"/>
        </w:tabs>
        <w:spacing w:after="0" w:line="240" w:lineRule="auto"/>
        <w:jc w:val="both"/>
        <w:rPr>
          <w:rFonts w:eastAsia="Times New Roman"/>
          <w:sz w:val="20"/>
          <w:szCs w:val="20"/>
          <w:lang w:val="fr-FR"/>
        </w:rPr>
      </w:pPr>
      <w:r w:rsidRPr="00995E64">
        <w:rPr>
          <w:rFonts w:eastAsia="Times New Roman"/>
          <w:sz w:val="20"/>
          <w:szCs w:val="20"/>
          <w:lang w:val="fr-FR"/>
        </w:rPr>
        <w:t>2. Soit expédiées par la poste, par pli recommandé avec accusé de réception postal, et adressées à :</w:t>
      </w:r>
    </w:p>
    <w:p w14:paraId="1746384A" w14:textId="77777777" w:rsidR="00995E64" w:rsidRPr="00995E64" w:rsidRDefault="00995E64" w:rsidP="00995E64">
      <w:pPr>
        <w:tabs>
          <w:tab w:val="center" w:pos="4536"/>
        </w:tabs>
        <w:spacing w:after="0" w:line="240" w:lineRule="auto"/>
        <w:jc w:val="both"/>
        <w:rPr>
          <w:rFonts w:eastAsia="Times New Roman"/>
          <w:sz w:val="20"/>
          <w:szCs w:val="20"/>
          <w:lang w:val="fr-FR"/>
        </w:rPr>
      </w:pPr>
    </w:p>
    <w:p w14:paraId="7BEA401A" w14:textId="77777777" w:rsidR="00995E64" w:rsidRPr="00995E64" w:rsidRDefault="00995E64" w:rsidP="00995E64">
      <w:pPr>
        <w:pBdr>
          <w:top w:val="single" w:sz="4" w:space="1" w:color="auto"/>
          <w:left w:val="single" w:sz="4" w:space="4" w:color="auto"/>
          <w:bottom w:val="single" w:sz="4" w:space="1" w:color="auto"/>
          <w:right w:val="single" w:sz="4" w:space="4" w:color="auto"/>
        </w:pBdr>
        <w:spacing w:after="0" w:line="240" w:lineRule="auto"/>
        <w:jc w:val="center"/>
        <w:rPr>
          <w:rFonts w:eastAsia="Times New Roman"/>
          <w:b/>
          <w:bCs/>
          <w:sz w:val="20"/>
          <w:szCs w:val="20"/>
          <w:lang w:val="fr-FR"/>
        </w:rPr>
      </w:pPr>
      <w:r w:rsidRPr="00995E64">
        <w:rPr>
          <w:rFonts w:eastAsia="Times New Roman"/>
          <w:b/>
          <w:sz w:val="20"/>
          <w:szCs w:val="20"/>
          <w:lang w:val="fr-FR"/>
        </w:rPr>
        <w:t xml:space="preserve">Madame le Directrice Générale du </w:t>
      </w:r>
      <w:r w:rsidRPr="00995E64">
        <w:rPr>
          <w:rFonts w:eastAsia="Times New Roman"/>
          <w:b/>
          <w:bCs/>
          <w:sz w:val="20"/>
          <w:szCs w:val="20"/>
          <w:lang w:val="fr-FR"/>
        </w:rPr>
        <w:t>Fonds Social de l'Habitat</w:t>
      </w:r>
    </w:p>
    <w:p w14:paraId="64AA21C0" w14:textId="77777777" w:rsidR="00995E64" w:rsidRPr="00995E64" w:rsidRDefault="00995E64" w:rsidP="00995E64">
      <w:pPr>
        <w:pBdr>
          <w:top w:val="single" w:sz="4" w:space="1" w:color="auto"/>
          <w:left w:val="single" w:sz="4" w:space="4" w:color="auto"/>
          <w:bottom w:val="single" w:sz="4" w:space="1" w:color="auto"/>
          <w:right w:val="single" w:sz="4" w:space="4" w:color="auto"/>
        </w:pBdr>
        <w:spacing w:after="0" w:line="240" w:lineRule="auto"/>
        <w:jc w:val="center"/>
        <w:rPr>
          <w:rFonts w:eastAsia="Times New Roman"/>
          <w:sz w:val="20"/>
          <w:szCs w:val="20"/>
          <w:lang w:val="fr-FR"/>
        </w:rPr>
      </w:pPr>
      <w:r w:rsidRPr="00995E64">
        <w:rPr>
          <w:rFonts w:eastAsia="Times New Roman"/>
          <w:sz w:val="20"/>
          <w:szCs w:val="20"/>
          <w:lang w:val="fr-FR"/>
        </w:rPr>
        <w:t>42, rue Paul-Emile VICTOR – 98835 DUMBEA</w:t>
      </w:r>
    </w:p>
    <w:p w14:paraId="6DDDA9C6" w14:textId="77777777" w:rsidR="00995E64" w:rsidRPr="00995E64" w:rsidRDefault="00995E64" w:rsidP="00995E64">
      <w:pPr>
        <w:pBdr>
          <w:top w:val="single" w:sz="4" w:space="1" w:color="auto"/>
          <w:left w:val="single" w:sz="4" w:space="4" w:color="auto"/>
          <w:bottom w:val="single" w:sz="4" w:space="1" w:color="auto"/>
          <w:right w:val="single" w:sz="4" w:space="4" w:color="auto"/>
        </w:pBdr>
        <w:spacing w:after="0" w:line="240" w:lineRule="auto"/>
        <w:jc w:val="center"/>
        <w:rPr>
          <w:rFonts w:eastAsia="Times New Roman"/>
          <w:sz w:val="20"/>
          <w:szCs w:val="20"/>
          <w:lang w:val="fr-FR"/>
        </w:rPr>
      </w:pPr>
      <w:r w:rsidRPr="00995E64">
        <w:rPr>
          <w:rFonts w:eastAsia="Times New Roman"/>
          <w:sz w:val="20"/>
          <w:szCs w:val="20"/>
          <w:lang w:val="fr-FR"/>
        </w:rPr>
        <w:t>B.P. 3887 - 98846 NOUMEA CEDEX</w:t>
      </w:r>
    </w:p>
    <w:p w14:paraId="6BC707C3" w14:textId="77777777" w:rsidR="00995E64" w:rsidRPr="00995E64" w:rsidRDefault="00995E64" w:rsidP="00995E64">
      <w:pPr>
        <w:tabs>
          <w:tab w:val="center" w:pos="4536"/>
        </w:tabs>
        <w:spacing w:after="0" w:line="240" w:lineRule="auto"/>
        <w:jc w:val="both"/>
        <w:rPr>
          <w:rFonts w:eastAsia="Times New Roman"/>
          <w:sz w:val="20"/>
          <w:szCs w:val="20"/>
          <w:lang w:val="fr-FR"/>
        </w:rPr>
      </w:pPr>
    </w:p>
    <w:p w14:paraId="4D81C757" w14:textId="77777777" w:rsidR="00995E64" w:rsidRPr="00995E64" w:rsidRDefault="00995E64" w:rsidP="00995E64">
      <w:pPr>
        <w:tabs>
          <w:tab w:val="center" w:pos="4536"/>
        </w:tabs>
        <w:spacing w:after="0" w:line="240" w:lineRule="auto"/>
        <w:jc w:val="both"/>
        <w:rPr>
          <w:rFonts w:eastAsia="Times New Roman"/>
          <w:b/>
          <w:bCs/>
          <w:color w:val="E36C0A"/>
          <w:sz w:val="20"/>
          <w:szCs w:val="20"/>
          <w:lang w:val="fr-FR"/>
        </w:rPr>
      </w:pPr>
      <w:r w:rsidRPr="00995E64">
        <w:rPr>
          <w:rFonts w:eastAsia="Times New Roman"/>
          <w:sz w:val="20"/>
          <w:szCs w:val="20"/>
          <w:lang w:val="fr-FR"/>
        </w:rPr>
        <w:t xml:space="preserve">Dans chacun des deux cas ci-dessus, les offres doivent parvenir au FSH/FCH au plus tard </w:t>
      </w:r>
      <w:r w:rsidRPr="00995E64">
        <w:rPr>
          <w:rFonts w:eastAsia="Times New Roman"/>
          <w:b/>
          <w:bCs/>
          <w:color w:val="E36C0A"/>
          <w:sz w:val="20"/>
          <w:szCs w:val="20"/>
          <w:lang w:val="fr-FR"/>
        </w:rPr>
        <w:t xml:space="preserve">à la date et l’heure limites figurant sur le site internet : </w:t>
      </w:r>
      <w:hyperlink r:id="rId13" w:history="1">
        <w:r w:rsidRPr="00995E64">
          <w:rPr>
            <w:rFonts w:eastAsia="Times New Roman"/>
            <w:b/>
            <w:color w:val="E36C0A"/>
            <w:sz w:val="20"/>
            <w:szCs w:val="20"/>
            <w:u w:val="single"/>
            <w:lang w:val="fr-FR"/>
          </w:rPr>
          <w:t>www.fsh.nc</w:t>
        </w:r>
      </w:hyperlink>
      <w:r w:rsidRPr="00995E64">
        <w:rPr>
          <w:rFonts w:eastAsia="Times New Roman"/>
          <w:b/>
          <w:bCs/>
          <w:color w:val="E36C0A"/>
          <w:sz w:val="20"/>
          <w:szCs w:val="20"/>
          <w:lang w:val="fr-FR"/>
        </w:rPr>
        <w:t xml:space="preserve"> rubrique « les appels d’offres du FSH ».</w:t>
      </w:r>
    </w:p>
    <w:p w14:paraId="06C9260E" w14:textId="77777777" w:rsidR="00995E64" w:rsidRPr="00995E64" w:rsidRDefault="00995E64" w:rsidP="00995E64">
      <w:pPr>
        <w:tabs>
          <w:tab w:val="center" w:pos="4536"/>
        </w:tabs>
        <w:spacing w:after="0" w:line="240" w:lineRule="auto"/>
        <w:jc w:val="both"/>
        <w:rPr>
          <w:rFonts w:eastAsia="Times New Roman"/>
          <w:sz w:val="20"/>
          <w:szCs w:val="20"/>
          <w:lang w:val="fr-FR"/>
        </w:rPr>
      </w:pPr>
    </w:p>
    <w:p w14:paraId="6DC5AB91" w14:textId="77777777" w:rsidR="00995E64" w:rsidRPr="00995E64" w:rsidRDefault="00995E64" w:rsidP="00995E64">
      <w:pPr>
        <w:tabs>
          <w:tab w:val="center" w:pos="4536"/>
        </w:tabs>
        <w:spacing w:after="0" w:line="240" w:lineRule="auto"/>
        <w:jc w:val="both"/>
        <w:rPr>
          <w:rFonts w:eastAsia="Times New Roman"/>
          <w:sz w:val="20"/>
          <w:szCs w:val="20"/>
          <w:lang w:val="fr-FR"/>
        </w:rPr>
      </w:pPr>
      <w:r w:rsidRPr="00995E64">
        <w:rPr>
          <w:rFonts w:eastAsia="Times New Roman"/>
          <w:sz w:val="20"/>
          <w:szCs w:val="20"/>
          <w:lang w:val="fr-FR"/>
        </w:rPr>
        <w:t>Les dossiers qui seraient remis, ou dont l’accusé de réception serait délivré, après la date et l’heure limites fixées ci-dessus, ainsi que ceux remis sous enveloppe non cachetée, ne seront pas retenus. Ils seront renvoyés à leurs auteurs.</w:t>
      </w:r>
    </w:p>
    <w:p w14:paraId="5353DAA0" w14:textId="77777777" w:rsidR="00995E64" w:rsidRPr="00995E64" w:rsidRDefault="00995E64" w:rsidP="00995E64">
      <w:pPr>
        <w:tabs>
          <w:tab w:val="center" w:pos="4536"/>
        </w:tabs>
        <w:spacing w:after="0" w:line="240" w:lineRule="auto"/>
        <w:jc w:val="both"/>
        <w:rPr>
          <w:rFonts w:eastAsia="Times New Roman"/>
          <w:sz w:val="20"/>
          <w:szCs w:val="20"/>
          <w:lang w:val="fr-FR"/>
        </w:rPr>
      </w:pPr>
    </w:p>
    <w:p w14:paraId="52F71D31" w14:textId="77777777" w:rsidR="00995E64" w:rsidRPr="00995E64" w:rsidRDefault="00995E64" w:rsidP="00995E64">
      <w:pPr>
        <w:tabs>
          <w:tab w:val="center" w:pos="4536"/>
        </w:tabs>
        <w:spacing w:after="0" w:line="240" w:lineRule="auto"/>
        <w:jc w:val="both"/>
        <w:rPr>
          <w:rFonts w:eastAsia="Times New Roman"/>
          <w:sz w:val="20"/>
          <w:szCs w:val="20"/>
          <w:lang w:val="fr-FR"/>
        </w:rPr>
      </w:pPr>
      <w:r w:rsidRPr="00995E64">
        <w:rPr>
          <w:rFonts w:eastAsia="Times New Roman"/>
          <w:sz w:val="20"/>
          <w:szCs w:val="20"/>
          <w:lang w:val="fr-FR"/>
        </w:rPr>
        <w:t>Aucune offre déposée régulièrement ne pourra être retirée, complétée ou modifiée.</w:t>
      </w:r>
    </w:p>
    <w:p w14:paraId="6D27BE4F" w14:textId="77777777" w:rsidR="00995E64" w:rsidRPr="00995E64" w:rsidRDefault="00995E64" w:rsidP="00995E64">
      <w:pPr>
        <w:tabs>
          <w:tab w:val="center" w:pos="4536"/>
        </w:tabs>
        <w:spacing w:after="0" w:line="240" w:lineRule="auto"/>
        <w:jc w:val="both"/>
        <w:rPr>
          <w:rFonts w:eastAsia="Times New Roman"/>
          <w:sz w:val="20"/>
          <w:szCs w:val="20"/>
          <w:lang w:val="fr-FR"/>
        </w:rPr>
      </w:pPr>
    </w:p>
    <w:p w14:paraId="28BCD0EA" w14:textId="77777777" w:rsidR="00995E64" w:rsidRPr="00995E64" w:rsidRDefault="00995E64" w:rsidP="00995E64">
      <w:pPr>
        <w:tabs>
          <w:tab w:val="center" w:pos="4536"/>
        </w:tabs>
        <w:spacing w:after="0" w:line="240" w:lineRule="auto"/>
        <w:jc w:val="both"/>
        <w:rPr>
          <w:rFonts w:eastAsia="Times New Roman"/>
          <w:sz w:val="20"/>
          <w:szCs w:val="20"/>
          <w:lang w:val="fr-FR"/>
        </w:rPr>
      </w:pPr>
      <w:r w:rsidRPr="00995E64">
        <w:rPr>
          <w:rFonts w:eastAsia="Times New Roman"/>
          <w:sz w:val="20"/>
          <w:szCs w:val="20"/>
          <w:lang w:val="fr-FR"/>
        </w:rPr>
        <w:t>Au cas où un même soumissionnaire remettrait plusieurs offres pour le même objet, seule la dernière arrivée sera considérée.</w:t>
      </w:r>
    </w:p>
    <w:p w14:paraId="6EA7705B" w14:textId="77777777" w:rsidR="00995E64" w:rsidRPr="00995E64" w:rsidRDefault="00995E64" w:rsidP="00995E64">
      <w:pPr>
        <w:tabs>
          <w:tab w:val="center" w:pos="4536"/>
        </w:tabs>
        <w:spacing w:after="0" w:line="240" w:lineRule="auto"/>
        <w:jc w:val="both"/>
        <w:rPr>
          <w:rFonts w:eastAsia="Times New Roman"/>
          <w:sz w:val="20"/>
          <w:szCs w:val="20"/>
          <w:lang w:val="fr-FR"/>
        </w:rPr>
      </w:pPr>
    </w:p>
    <w:p w14:paraId="288E3A9C" w14:textId="77777777" w:rsidR="00995E64" w:rsidRPr="00995E64" w:rsidRDefault="00995E64" w:rsidP="00995E64">
      <w:pPr>
        <w:tabs>
          <w:tab w:val="center" w:pos="4536"/>
        </w:tabs>
        <w:spacing w:after="0" w:line="240" w:lineRule="auto"/>
        <w:jc w:val="both"/>
        <w:rPr>
          <w:rFonts w:eastAsia="Times New Roman"/>
          <w:sz w:val="20"/>
          <w:szCs w:val="20"/>
          <w:lang w:val="fr-FR"/>
        </w:rPr>
      </w:pPr>
    </w:p>
    <w:p w14:paraId="736B4DB5" w14:textId="77777777" w:rsidR="00995E64" w:rsidRPr="00995E64" w:rsidRDefault="00995E64" w:rsidP="00995E64">
      <w:pPr>
        <w:keepNext/>
        <w:shd w:val="clear" w:color="auto" w:fill="A6A6A6"/>
        <w:tabs>
          <w:tab w:val="center" w:pos="2127"/>
          <w:tab w:val="center" w:pos="8222"/>
          <w:tab w:val="right" w:pos="8931"/>
        </w:tabs>
        <w:spacing w:after="0" w:line="240" w:lineRule="auto"/>
        <w:outlineLvl w:val="0"/>
        <w:rPr>
          <w:rFonts w:eastAsia="Times New Roman"/>
          <w:b/>
          <w:caps/>
          <w:color w:val="FFFFFF"/>
          <w:sz w:val="20"/>
          <w:szCs w:val="20"/>
          <w:lang w:val="fr-FR"/>
        </w:rPr>
      </w:pPr>
      <w:bookmarkStart w:id="53" w:name="_Toc194393521"/>
      <w:bookmarkStart w:id="54" w:name="_Toc230175154"/>
      <w:r w:rsidRPr="00995E64">
        <w:rPr>
          <w:rFonts w:eastAsia="Times New Roman"/>
          <w:b/>
          <w:caps/>
          <w:color w:val="FFFFFF"/>
          <w:sz w:val="20"/>
          <w:szCs w:val="20"/>
          <w:lang w:val="fr-FR"/>
        </w:rPr>
        <w:t>ARTICLE 6 - RENSEIGNEMENTS COMPLEMENTAIRES</w:t>
      </w:r>
      <w:bookmarkEnd w:id="53"/>
      <w:bookmarkEnd w:id="54"/>
    </w:p>
    <w:p w14:paraId="76910D31" w14:textId="77777777" w:rsidR="00995E64" w:rsidRPr="00995E64" w:rsidRDefault="00995E64" w:rsidP="00995E64">
      <w:pPr>
        <w:spacing w:after="0" w:line="240" w:lineRule="auto"/>
        <w:rPr>
          <w:rFonts w:eastAsia="Times New Roman"/>
          <w:sz w:val="20"/>
          <w:szCs w:val="20"/>
          <w:lang w:val="fr-FR"/>
        </w:rPr>
      </w:pPr>
    </w:p>
    <w:p w14:paraId="35B3F521" w14:textId="77777777" w:rsidR="00995E64" w:rsidRPr="00995E64" w:rsidRDefault="00995E64" w:rsidP="00995E64">
      <w:pPr>
        <w:spacing w:after="0" w:line="240" w:lineRule="auto"/>
        <w:jc w:val="both"/>
        <w:rPr>
          <w:rFonts w:eastAsia="Times New Roman"/>
          <w:sz w:val="20"/>
          <w:szCs w:val="20"/>
          <w:lang w:val="fr-FR"/>
        </w:rPr>
      </w:pPr>
      <w:r w:rsidRPr="00995E64">
        <w:rPr>
          <w:rFonts w:eastAsia="Times New Roman"/>
          <w:sz w:val="20"/>
          <w:szCs w:val="20"/>
          <w:lang w:val="fr-FR"/>
        </w:rPr>
        <w:t>Pour obtenir tous les renseignements complémentaires qui leur seraient nécessaires au cours de leur étude, les candidats peuvent s’adresser par courriel au plus tard 10 jours avant la date limite de remise des offres à :</w:t>
      </w:r>
    </w:p>
    <w:p w14:paraId="53CFD538" w14:textId="77777777" w:rsidR="00995E64" w:rsidRPr="00995E64" w:rsidRDefault="00995E64" w:rsidP="00995E64">
      <w:pPr>
        <w:spacing w:after="0" w:line="240" w:lineRule="auto"/>
        <w:rPr>
          <w:rFonts w:eastAsia="Times New Roman"/>
          <w:sz w:val="20"/>
          <w:szCs w:val="20"/>
          <w:lang w:val="fr-FR"/>
        </w:rPr>
      </w:pPr>
    </w:p>
    <w:p w14:paraId="6733A433" w14:textId="77777777" w:rsidR="00995E64" w:rsidRPr="00995E64" w:rsidRDefault="00995E64" w:rsidP="00995E64">
      <w:pPr>
        <w:tabs>
          <w:tab w:val="center" w:pos="4536"/>
        </w:tabs>
        <w:spacing w:after="0" w:line="240" w:lineRule="auto"/>
        <w:jc w:val="center"/>
        <w:rPr>
          <w:rFonts w:eastAsia="Arial Unicode MS"/>
          <w:b/>
          <w:bCs/>
          <w:color w:val="548DD4"/>
          <w:sz w:val="20"/>
          <w:szCs w:val="20"/>
          <w:lang w:val="fr-FR"/>
        </w:rPr>
      </w:pPr>
      <w:r w:rsidRPr="00995E64">
        <w:rPr>
          <w:rFonts w:eastAsia="Arial Unicode MS"/>
          <w:b/>
          <w:bCs/>
          <w:color w:val="548DD4"/>
          <w:sz w:val="20"/>
          <w:szCs w:val="20"/>
          <w:lang w:val="fr-FR"/>
        </w:rPr>
        <w:t>Grégory DAVID</w:t>
      </w:r>
    </w:p>
    <w:p w14:paraId="432F3715" w14:textId="77777777" w:rsidR="00995E64" w:rsidRPr="00995E64" w:rsidRDefault="00995E64" w:rsidP="00995E64">
      <w:pPr>
        <w:tabs>
          <w:tab w:val="center" w:pos="4536"/>
        </w:tabs>
        <w:spacing w:after="0" w:line="240" w:lineRule="auto"/>
        <w:jc w:val="center"/>
        <w:rPr>
          <w:rFonts w:eastAsia="Arial Unicode MS"/>
          <w:b/>
          <w:bCs/>
          <w:color w:val="548DD4"/>
          <w:sz w:val="20"/>
          <w:szCs w:val="20"/>
          <w:lang w:val="fr-FR"/>
        </w:rPr>
      </w:pPr>
      <w:r w:rsidRPr="00995E64">
        <w:rPr>
          <w:rFonts w:eastAsia="Arial Unicode MS"/>
          <w:b/>
          <w:bCs/>
          <w:color w:val="548DD4"/>
          <w:sz w:val="20"/>
          <w:szCs w:val="20"/>
          <w:lang w:val="fr-FR"/>
        </w:rPr>
        <w:t>gdavid@fsh.nc</w:t>
      </w:r>
    </w:p>
    <w:p w14:paraId="0560F274" w14:textId="77777777" w:rsidR="00995E64" w:rsidRPr="00995E64" w:rsidRDefault="00995E64" w:rsidP="00995E64">
      <w:pPr>
        <w:tabs>
          <w:tab w:val="center" w:pos="4536"/>
        </w:tabs>
        <w:spacing w:after="0" w:line="240" w:lineRule="auto"/>
        <w:jc w:val="center"/>
        <w:rPr>
          <w:rFonts w:eastAsia="Times New Roman"/>
          <w:sz w:val="20"/>
          <w:szCs w:val="20"/>
          <w:lang w:val="fr-FR"/>
        </w:rPr>
      </w:pPr>
    </w:p>
    <w:p w14:paraId="73420D1A" w14:textId="77777777" w:rsidR="00995E64" w:rsidRPr="00995E64" w:rsidRDefault="00995E64" w:rsidP="00995E64">
      <w:pPr>
        <w:tabs>
          <w:tab w:val="center" w:pos="4536"/>
        </w:tabs>
        <w:spacing w:after="0" w:line="240" w:lineRule="auto"/>
        <w:jc w:val="center"/>
        <w:rPr>
          <w:rFonts w:eastAsia="Times New Roman"/>
          <w:sz w:val="20"/>
          <w:szCs w:val="20"/>
          <w:lang w:val="fr-FR"/>
        </w:rPr>
      </w:pPr>
    </w:p>
    <w:p w14:paraId="47FD8ACB" w14:textId="77777777" w:rsidR="00995E64" w:rsidRPr="00995E64" w:rsidRDefault="00995E64" w:rsidP="00995E64">
      <w:pPr>
        <w:keepNext/>
        <w:shd w:val="clear" w:color="auto" w:fill="A6A6A6"/>
        <w:tabs>
          <w:tab w:val="center" w:pos="2127"/>
          <w:tab w:val="center" w:pos="8222"/>
          <w:tab w:val="right" w:pos="8931"/>
        </w:tabs>
        <w:spacing w:after="0" w:line="240" w:lineRule="auto"/>
        <w:outlineLvl w:val="0"/>
        <w:rPr>
          <w:rFonts w:eastAsia="Times New Roman"/>
          <w:b/>
          <w:caps/>
          <w:color w:val="FFFFFF"/>
          <w:sz w:val="20"/>
          <w:szCs w:val="20"/>
          <w:lang w:val="fr-FR"/>
        </w:rPr>
      </w:pPr>
      <w:bookmarkStart w:id="55" w:name="_Toc536460335"/>
      <w:bookmarkStart w:id="56" w:name="_Toc194393522"/>
      <w:bookmarkStart w:id="57" w:name="_Toc230175155"/>
      <w:bookmarkEnd w:id="55"/>
      <w:r w:rsidRPr="00995E64">
        <w:rPr>
          <w:rFonts w:eastAsia="Times New Roman"/>
          <w:b/>
          <w:caps/>
          <w:color w:val="FFFFFF"/>
          <w:sz w:val="20"/>
          <w:szCs w:val="20"/>
          <w:lang w:val="fr-FR"/>
        </w:rPr>
        <w:t>ARTICLE 6 - REPONSES AUX PRESTATAIRES</w:t>
      </w:r>
      <w:bookmarkEnd w:id="56"/>
      <w:bookmarkEnd w:id="57"/>
    </w:p>
    <w:p w14:paraId="64C25A65" w14:textId="77777777" w:rsidR="00995E64" w:rsidRPr="00995E64" w:rsidRDefault="00995E64" w:rsidP="00995E64">
      <w:pPr>
        <w:spacing w:after="0" w:line="240" w:lineRule="auto"/>
        <w:rPr>
          <w:rFonts w:eastAsia="Times New Roman"/>
          <w:sz w:val="20"/>
          <w:szCs w:val="20"/>
          <w:lang w:val="fr-FR"/>
        </w:rPr>
      </w:pPr>
    </w:p>
    <w:p w14:paraId="0F12CDEE" w14:textId="77777777" w:rsidR="00995E64" w:rsidRPr="00995E64" w:rsidRDefault="00995E64" w:rsidP="00995E64">
      <w:pPr>
        <w:spacing w:after="0" w:line="240" w:lineRule="auto"/>
        <w:jc w:val="both"/>
        <w:rPr>
          <w:rFonts w:eastAsia="Times New Roman"/>
          <w:sz w:val="20"/>
          <w:szCs w:val="20"/>
          <w:lang w:val="fr-FR"/>
        </w:rPr>
      </w:pPr>
      <w:r w:rsidRPr="00995E64">
        <w:rPr>
          <w:rFonts w:eastAsia="Times New Roman"/>
          <w:sz w:val="20"/>
          <w:szCs w:val="20"/>
          <w:lang w:val="fr-FR"/>
        </w:rPr>
        <w:t xml:space="preserve">Il ne sera plus donné d’informations aux prestataires au-delà du cinquième jour calendaire précédant la date de remise des offres. </w:t>
      </w:r>
    </w:p>
    <w:p w14:paraId="5F72D2E4" w14:textId="77777777" w:rsidR="00995E64" w:rsidRPr="00995E64" w:rsidRDefault="00995E64" w:rsidP="00995E64">
      <w:pPr>
        <w:spacing w:after="0" w:line="240" w:lineRule="auto"/>
        <w:jc w:val="both"/>
        <w:rPr>
          <w:rFonts w:eastAsia="Times New Roman"/>
          <w:sz w:val="20"/>
          <w:szCs w:val="20"/>
          <w:lang w:val="fr-FR"/>
        </w:rPr>
      </w:pPr>
      <w:r w:rsidRPr="00995E64">
        <w:rPr>
          <w:rFonts w:eastAsia="Times New Roman"/>
          <w:sz w:val="20"/>
          <w:szCs w:val="20"/>
          <w:lang w:val="fr-FR"/>
        </w:rPr>
        <w:t>Il ne sera pas donné suite aux questions non formulées par écrit.</w:t>
      </w:r>
    </w:p>
    <w:p w14:paraId="53114DD8" w14:textId="77777777" w:rsidR="00995E64" w:rsidRPr="00995E64" w:rsidRDefault="00995E64" w:rsidP="00995E64">
      <w:pPr>
        <w:spacing w:after="0" w:line="240" w:lineRule="auto"/>
        <w:jc w:val="both"/>
        <w:rPr>
          <w:rFonts w:eastAsia="Times New Roman"/>
          <w:sz w:val="20"/>
          <w:szCs w:val="20"/>
          <w:lang w:val="fr-FR"/>
        </w:rPr>
      </w:pPr>
      <w:r w:rsidRPr="00995E64">
        <w:rPr>
          <w:rFonts w:eastAsia="Times New Roman"/>
          <w:sz w:val="20"/>
          <w:szCs w:val="20"/>
          <w:lang w:val="fr-FR"/>
        </w:rPr>
        <w:t>Toutes les questions retenues feront l’objet d’une réponse globale écrite et communiquée à toutes les prestataires ayant retiré un dossier au plus tard cinq jours avant la date limite de remise des offres.</w:t>
      </w:r>
    </w:p>
    <w:p w14:paraId="59E42937" w14:textId="77777777" w:rsidR="00995E64" w:rsidRPr="00995E64" w:rsidRDefault="00995E64" w:rsidP="00995E64">
      <w:pPr>
        <w:spacing w:after="0" w:line="240" w:lineRule="auto"/>
        <w:jc w:val="both"/>
        <w:rPr>
          <w:rFonts w:eastAsia="Times New Roman"/>
          <w:sz w:val="20"/>
          <w:szCs w:val="20"/>
          <w:lang w:val="fr-FR"/>
        </w:rPr>
      </w:pPr>
    </w:p>
    <w:p w14:paraId="210E0357" w14:textId="77777777" w:rsidR="00995E64" w:rsidRPr="00995E64" w:rsidRDefault="00995E64" w:rsidP="00995E64">
      <w:pPr>
        <w:spacing w:after="0" w:line="240" w:lineRule="auto"/>
        <w:jc w:val="both"/>
        <w:rPr>
          <w:rFonts w:eastAsia="Times New Roman"/>
          <w:sz w:val="20"/>
          <w:szCs w:val="20"/>
          <w:lang w:val="fr-FR"/>
        </w:rPr>
      </w:pPr>
    </w:p>
    <w:p w14:paraId="31A2EAB6" w14:textId="77777777" w:rsidR="00995E64" w:rsidRPr="00995E64" w:rsidRDefault="00995E64" w:rsidP="00995E64">
      <w:pPr>
        <w:keepNext/>
        <w:shd w:val="clear" w:color="auto" w:fill="A6A6A6"/>
        <w:tabs>
          <w:tab w:val="center" w:pos="2127"/>
          <w:tab w:val="center" w:pos="8222"/>
          <w:tab w:val="right" w:pos="8931"/>
        </w:tabs>
        <w:spacing w:after="0" w:line="240" w:lineRule="auto"/>
        <w:outlineLvl w:val="0"/>
        <w:rPr>
          <w:rFonts w:eastAsia="Times New Roman"/>
          <w:b/>
          <w:caps/>
          <w:color w:val="FFFFFF"/>
          <w:sz w:val="20"/>
          <w:szCs w:val="20"/>
          <w:lang w:val="fr-FR"/>
        </w:rPr>
      </w:pPr>
      <w:bookmarkStart w:id="58" w:name="_Toc194393523"/>
      <w:bookmarkStart w:id="59" w:name="_Toc230175156"/>
      <w:r w:rsidRPr="00995E64">
        <w:rPr>
          <w:rFonts w:eastAsia="Times New Roman"/>
          <w:b/>
          <w:caps/>
          <w:color w:val="FFFFFF"/>
          <w:sz w:val="20"/>
          <w:szCs w:val="20"/>
          <w:lang w:val="fr-FR"/>
        </w:rPr>
        <w:t>ARTICLE 7 - FOURNITURE DE PIECES COMPLEMENTAIRES</w:t>
      </w:r>
      <w:bookmarkEnd w:id="58"/>
      <w:bookmarkEnd w:id="59"/>
    </w:p>
    <w:p w14:paraId="5213143E" w14:textId="77777777" w:rsidR="00995E64" w:rsidRPr="00995E64" w:rsidRDefault="00995E64" w:rsidP="00995E64">
      <w:pPr>
        <w:spacing w:after="0" w:line="240" w:lineRule="auto"/>
        <w:rPr>
          <w:rFonts w:eastAsia="Times New Roman"/>
          <w:sz w:val="20"/>
          <w:szCs w:val="20"/>
          <w:lang w:val="fr-FR"/>
        </w:rPr>
      </w:pPr>
    </w:p>
    <w:p w14:paraId="40FC7D58" w14:textId="77777777" w:rsidR="00995E64" w:rsidRPr="00995E64" w:rsidRDefault="00995E64" w:rsidP="00995E64">
      <w:pPr>
        <w:tabs>
          <w:tab w:val="left" w:pos="928"/>
        </w:tabs>
        <w:spacing w:after="0" w:line="240" w:lineRule="auto"/>
        <w:jc w:val="both"/>
        <w:rPr>
          <w:rFonts w:eastAsia="Times New Roman"/>
          <w:sz w:val="20"/>
          <w:szCs w:val="20"/>
          <w:lang w:val="fr-FR"/>
        </w:rPr>
      </w:pPr>
      <w:r w:rsidRPr="00995E64">
        <w:rPr>
          <w:rFonts w:eastAsia="Times New Roman"/>
          <w:sz w:val="20"/>
          <w:szCs w:val="20"/>
          <w:lang w:val="fr-FR"/>
        </w:rPr>
        <w:t xml:space="preserve">En cas d’attribution de marché, les entrepreneurs attributaires devront obligatoirement fournir les pièces suivantes avant la signature de leur marché ou au plus tard huit (8) jours après la demande faite par écrit par la personne responsable du </w:t>
      </w:r>
      <w:r w:rsidRPr="00995E64">
        <w:rPr>
          <w:rFonts w:eastAsia="Times New Roman"/>
          <w:sz w:val="20"/>
          <w:szCs w:val="20"/>
          <w:lang w:val="fr-FR"/>
        </w:rPr>
        <w:lastRenderedPageBreak/>
        <w:t>marché. A défaut de fournir l’ensemble des pièces suivantes, l’attribution du marché pourra être considérée comme nulle et non avenue par la personne responsable du marché (par simple notification écrite rappelant le présent article) :</w:t>
      </w:r>
    </w:p>
    <w:p w14:paraId="3161653F" w14:textId="77777777" w:rsidR="00995E64" w:rsidRPr="00995E64" w:rsidRDefault="00995E64" w:rsidP="00995E64">
      <w:pPr>
        <w:tabs>
          <w:tab w:val="left" w:pos="928"/>
        </w:tabs>
        <w:spacing w:after="0" w:line="240" w:lineRule="auto"/>
        <w:jc w:val="both"/>
        <w:rPr>
          <w:rFonts w:eastAsia="Times New Roman"/>
          <w:sz w:val="20"/>
          <w:szCs w:val="20"/>
          <w:lang w:val="fr-FR"/>
        </w:rPr>
      </w:pPr>
    </w:p>
    <w:p w14:paraId="0075F849" w14:textId="77777777" w:rsidR="00995E64" w:rsidRPr="00995E64" w:rsidRDefault="00995E64" w:rsidP="00995E64">
      <w:pPr>
        <w:tabs>
          <w:tab w:val="left" w:pos="928"/>
        </w:tabs>
        <w:spacing w:after="0" w:line="240" w:lineRule="auto"/>
        <w:jc w:val="both"/>
        <w:rPr>
          <w:rFonts w:eastAsia="Times New Roman"/>
          <w:color w:val="E36C0A"/>
          <w:sz w:val="20"/>
          <w:szCs w:val="20"/>
          <w:lang w:val="fr-FR"/>
        </w:rPr>
      </w:pPr>
      <w:r w:rsidRPr="00995E64">
        <w:rPr>
          <w:rFonts w:eastAsia="Times New Roman"/>
          <w:b/>
          <w:color w:val="E36C0A"/>
          <w:sz w:val="20"/>
          <w:szCs w:val="20"/>
          <w:lang w:val="fr-FR"/>
        </w:rPr>
        <w:t>Pièces obligatoires</w:t>
      </w:r>
      <w:r w:rsidRPr="00995E64">
        <w:rPr>
          <w:rFonts w:eastAsia="Times New Roman"/>
          <w:color w:val="E36C0A"/>
          <w:sz w:val="20"/>
          <w:szCs w:val="20"/>
          <w:lang w:val="fr-FR"/>
        </w:rPr>
        <w:t> :</w:t>
      </w:r>
    </w:p>
    <w:p w14:paraId="48C2A631" w14:textId="77777777" w:rsidR="00995E64" w:rsidRPr="00995E64" w:rsidRDefault="00995E64" w:rsidP="00995E64">
      <w:pPr>
        <w:numPr>
          <w:ilvl w:val="0"/>
          <w:numId w:val="10"/>
        </w:numPr>
        <w:tabs>
          <w:tab w:val="left" w:pos="-1276"/>
          <w:tab w:val="left" w:pos="567"/>
        </w:tabs>
        <w:spacing w:after="0" w:line="240" w:lineRule="auto"/>
        <w:ind w:left="0" w:firstLine="0"/>
        <w:jc w:val="both"/>
        <w:rPr>
          <w:rFonts w:eastAsia="Times New Roman"/>
          <w:sz w:val="20"/>
          <w:szCs w:val="20"/>
          <w:lang w:val="fr-FR"/>
        </w:rPr>
      </w:pPr>
      <w:r w:rsidRPr="00995E64">
        <w:rPr>
          <w:rFonts w:eastAsia="Times New Roman"/>
          <w:sz w:val="20"/>
          <w:szCs w:val="20"/>
          <w:lang w:val="fr-FR"/>
        </w:rPr>
        <w:t>Une copie du RIDET ou une copie du certificat KBIS, accompagnée d'une déclaration sur l'honneur de non placement en sauvegarde ou redressement ou liquidation de l’prestataire ou de son/ses dirigeants.</w:t>
      </w:r>
    </w:p>
    <w:p w14:paraId="6E6E7CF1" w14:textId="77777777" w:rsidR="00995E64" w:rsidRPr="00995E64" w:rsidRDefault="00995E64" w:rsidP="00995E64">
      <w:pPr>
        <w:numPr>
          <w:ilvl w:val="0"/>
          <w:numId w:val="10"/>
        </w:numPr>
        <w:tabs>
          <w:tab w:val="left" w:pos="-1843"/>
          <w:tab w:val="left" w:pos="567"/>
        </w:tabs>
        <w:spacing w:after="0" w:line="240" w:lineRule="auto"/>
        <w:ind w:left="0" w:firstLine="0"/>
        <w:jc w:val="both"/>
        <w:rPr>
          <w:rFonts w:eastAsia="Times New Roman"/>
          <w:sz w:val="20"/>
          <w:szCs w:val="20"/>
          <w:lang w:val="fr-FR"/>
        </w:rPr>
      </w:pPr>
      <w:r w:rsidRPr="00995E64">
        <w:rPr>
          <w:rFonts w:eastAsia="Times New Roman"/>
          <w:sz w:val="20"/>
          <w:szCs w:val="20"/>
          <w:lang w:val="fr-FR"/>
        </w:rPr>
        <w:t>Une attestation pour l'année en cours, en 3 volets (du payeur de Nouvelle-Calédonie, de la recette des impôts, et du trésorier payeur général) de situation régulière au regard des obligations fiscales.</w:t>
      </w:r>
    </w:p>
    <w:p w14:paraId="1FBC185F" w14:textId="77777777" w:rsidR="00995E64" w:rsidRPr="00995E64" w:rsidRDefault="00995E64" w:rsidP="00995E64">
      <w:pPr>
        <w:numPr>
          <w:ilvl w:val="0"/>
          <w:numId w:val="10"/>
        </w:numPr>
        <w:tabs>
          <w:tab w:val="left" w:pos="567"/>
        </w:tabs>
        <w:spacing w:after="0" w:line="240" w:lineRule="auto"/>
        <w:ind w:left="0" w:firstLine="0"/>
        <w:jc w:val="both"/>
        <w:rPr>
          <w:rFonts w:eastAsia="Times New Roman"/>
          <w:sz w:val="20"/>
          <w:szCs w:val="20"/>
          <w:lang w:val="fr-FR"/>
        </w:rPr>
      </w:pPr>
      <w:r w:rsidRPr="00995E64">
        <w:rPr>
          <w:rFonts w:eastAsia="Times New Roman"/>
          <w:sz w:val="20"/>
          <w:szCs w:val="20"/>
          <w:lang w:val="fr-FR"/>
        </w:rPr>
        <w:t>Une attestation d’assurance RC / RCD du prestataire en cours de validité et précisant le montant des garanties.</w:t>
      </w:r>
    </w:p>
    <w:p w14:paraId="0DFFC0DE" w14:textId="77777777" w:rsidR="00995E64" w:rsidRPr="00995E64" w:rsidRDefault="00995E64" w:rsidP="00995E64">
      <w:pPr>
        <w:numPr>
          <w:ilvl w:val="0"/>
          <w:numId w:val="10"/>
        </w:numPr>
        <w:tabs>
          <w:tab w:val="left" w:pos="567"/>
        </w:tabs>
        <w:spacing w:after="0" w:line="240" w:lineRule="auto"/>
        <w:ind w:left="0" w:firstLine="0"/>
        <w:jc w:val="both"/>
        <w:rPr>
          <w:rFonts w:eastAsia="Times New Roman"/>
          <w:sz w:val="20"/>
          <w:szCs w:val="20"/>
          <w:lang w:val="fr-FR"/>
        </w:rPr>
      </w:pPr>
      <w:r w:rsidRPr="00995E64">
        <w:rPr>
          <w:rFonts w:eastAsia="Times New Roman"/>
          <w:sz w:val="20"/>
          <w:szCs w:val="20"/>
          <w:lang w:val="fr-FR"/>
        </w:rPr>
        <w:t>Une attestation CAFAT précisant que le prestataire est à jour du règlement de ses cotisations ou le cas échéant des mensualités du plan de rattrapage.</w:t>
      </w:r>
    </w:p>
    <w:p w14:paraId="2796BBA6" w14:textId="77777777" w:rsidR="00995E64" w:rsidRPr="00995E64" w:rsidRDefault="00995E64" w:rsidP="00995E64">
      <w:pPr>
        <w:numPr>
          <w:ilvl w:val="0"/>
          <w:numId w:val="10"/>
        </w:numPr>
        <w:tabs>
          <w:tab w:val="left" w:pos="567"/>
        </w:tabs>
        <w:spacing w:after="0" w:line="240" w:lineRule="auto"/>
        <w:ind w:left="0" w:firstLine="0"/>
        <w:jc w:val="both"/>
        <w:rPr>
          <w:rFonts w:eastAsia="Times New Roman"/>
          <w:sz w:val="20"/>
          <w:szCs w:val="20"/>
          <w:lang w:val="fr-FR"/>
        </w:rPr>
      </w:pPr>
      <w:r w:rsidRPr="00995E64">
        <w:rPr>
          <w:rFonts w:eastAsia="Times New Roman"/>
          <w:sz w:val="20"/>
          <w:szCs w:val="20"/>
          <w:lang w:val="fr-FR"/>
        </w:rPr>
        <w:t>Les références bancaires.</w:t>
      </w:r>
    </w:p>
    <w:p w14:paraId="5CA98F38" w14:textId="77777777" w:rsidR="00995E64" w:rsidRPr="00995E64" w:rsidRDefault="00995E64" w:rsidP="00995E64">
      <w:pPr>
        <w:tabs>
          <w:tab w:val="left" w:pos="567"/>
        </w:tabs>
        <w:spacing w:after="0" w:line="240" w:lineRule="auto"/>
        <w:jc w:val="both"/>
        <w:rPr>
          <w:rFonts w:eastAsia="Times New Roman"/>
          <w:sz w:val="20"/>
          <w:szCs w:val="20"/>
          <w:lang w:val="fr-FR"/>
        </w:rPr>
      </w:pPr>
    </w:p>
    <w:p w14:paraId="6FE82EDB" w14:textId="77777777" w:rsidR="00995E64" w:rsidRPr="00995E64" w:rsidRDefault="00995E64" w:rsidP="00995E64">
      <w:pPr>
        <w:tabs>
          <w:tab w:val="left" w:pos="567"/>
        </w:tabs>
        <w:spacing w:after="0" w:line="240" w:lineRule="auto"/>
        <w:jc w:val="both"/>
        <w:rPr>
          <w:rFonts w:eastAsia="Times New Roman"/>
          <w:color w:val="E36C0A"/>
          <w:sz w:val="20"/>
          <w:szCs w:val="20"/>
          <w:lang w:val="fr-FR"/>
        </w:rPr>
      </w:pPr>
      <w:r w:rsidRPr="00995E64">
        <w:rPr>
          <w:rFonts w:eastAsia="Times New Roman"/>
          <w:b/>
          <w:color w:val="E36C0A"/>
          <w:sz w:val="20"/>
          <w:szCs w:val="20"/>
          <w:lang w:val="fr-FR"/>
        </w:rPr>
        <w:t>Pièce sur demande éventuelle du FSH</w:t>
      </w:r>
      <w:r w:rsidRPr="00995E64">
        <w:rPr>
          <w:rFonts w:eastAsia="Times New Roman"/>
          <w:color w:val="E36C0A"/>
          <w:sz w:val="20"/>
          <w:szCs w:val="20"/>
          <w:lang w:val="fr-FR"/>
        </w:rPr>
        <w:t> :</w:t>
      </w:r>
    </w:p>
    <w:p w14:paraId="395A8DC2" w14:textId="77777777" w:rsidR="00995E64" w:rsidRPr="00995E64" w:rsidRDefault="00995E64" w:rsidP="00995E64">
      <w:pPr>
        <w:numPr>
          <w:ilvl w:val="0"/>
          <w:numId w:val="10"/>
        </w:numPr>
        <w:tabs>
          <w:tab w:val="left" w:pos="567"/>
        </w:tabs>
        <w:spacing w:after="0" w:line="240" w:lineRule="auto"/>
        <w:ind w:left="0" w:firstLine="0"/>
        <w:contextualSpacing/>
        <w:jc w:val="both"/>
        <w:rPr>
          <w:rFonts w:eastAsia="Times New Roman"/>
          <w:sz w:val="20"/>
          <w:szCs w:val="20"/>
          <w:lang w:val="fr-FR"/>
        </w:rPr>
      </w:pPr>
      <w:r w:rsidRPr="00995E64">
        <w:rPr>
          <w:rFonts w:eastAsia="Times New Roman"/>
          <w:sz w:val="20"/>
          <w:szCs w:val="20"/>
          <w:lang w:val="fr-FR"/>
        </w:rPr>
        <w:t>Les comptes annuels.</w:t>
      </w:r>
    </w:p>
    <w:p w14:paraId="61FD0B3D" w14:textId="77777777" w:rsidR="00995E64" w:rsidRPr="00995E64" w:rsidRDefault="00995E64" w:rsidP="00995E64">
      <w:pPr>
        <w:tabs>
          <w:tab w:val="left" w:pos="928"/>
        </w:tabs>
        <w:spacing w:after="0" w:line="240" w:lineRule="auto"/>
        <w:jc w:val="center"/>
        <w:rPr>
          <w:rFonts w:eastAsia="Times New Roman"/>
          <w:b/>
          <w:sz w:val="20"/>
          <w:szCs w:val="20"/>
          <w:lang w:val="fr-FR"/>
        </w:rPr>
      </w:pPr>
    </w:p>
    <w:p w14:paraId="43A5131A" w14:textId="77777777" w:rsidR="00995E64" w:rsidRPr="00995E64" w:rsidRDefault="00995E64" w:rsidP="00995E64">
      <w:pPr>
        <w:pBdr>
          <w:bottom w:val="single" w:sz="4" w:space="1" w:color="auto"/>
        </w:pBdr>
        <w:tabs>
          <w:tab w:val="left" w:pos="928"/>
        </w:tabs>
        <w:spacing w:after="0" w:line="240" w:lineRule="auto"/>
        <w:jc w:val="center"/>
        <w:rPr>
          <w:rFonts w:eastAsia="Times New Roman"/>
          <w:b/>
          <w:sz w:val="20"/>
          <w:szCs w:val="20"/>
          <w:lang w:val="fr-FR"/>
        </w:rPr>
      </w:pPr>
    </w:p>
    <w:p w14:paraId="2EDAB486" w14:textId="77777777" w:rsidR="00995E64" w:rsidRPr="00995E64" w:rsidRDefault="00995E64" w:rsidP="00995E64">
      <w:pPr>
        <w:tabs>
          <w:tab w:val="left" w:pos="928"/>
        </w:tabs>
        <w:spacing w:after="0" w:line="240" w:lineRule="auto"/>
        <w:jc w:val="center"/>
        <w:rPr>
          <w:rFonts w:eastAsia="Times New Roman"/>
          <w:b/>
          <w:sz w:val="20"/>
          <w:szCs w:val="20"/>
          <w:lang w:val="fr-FR"/>
        </w:rPr>
      </w:pPr>
    </w:p>
    <w:p w14:paraId="174C379F" w14:textId="77777777" w:rsidR="00995E64" w:rsidRPr="00995E64" w:rsidRDefault="00995E64" w:rsidP="00995E64">
      <w:pPr>
        <w:spacing w:after="0" w:line="240" w:lineRule="auto"/>
        <w:jc w:val="right"/>
        <w:rPr>
          <w:rFonts w:eastAsia="Times New Roman"/>
          <w:b/>
          <w:sz w:val="20"/>
          <w:szCs w:val="20"/>
          <w:lang w:val="fr-FR"/>
        </w:rPr>
      </w:pPr>
      <w:r w:rsidRPr="00995E64">
        <w:rPr>
          <w:rFonts w:eastAsia="Times New Roman"/>
          <w:b/>
          <w:sz w:val="20"/>
          <w:szCs w:val="20"/>
          <w:lang w:val="fr-FR"/>
        </w:rPr>
        <w:t>Pour le FCH, la Directrice Générale Déléguée,</w:t>
      </w:r>
    </w:p>
    <w:p w14:paraId="61FE986A" w14:textId="77777777" w:rsidR="00995E64" w:rsidRPr="00995E64" w:rsidRDefault="00995E64" w:rsidP="00995E64">
      <w:pPr>
        <w:spacing w:after="0" w:line="240" w:lineRule="auto"/>
        <w:jc w:val="right"/>
        <w:rPr>
          <w:rFonts w:eastAsia="Times New Roman"/>
          <w:b/>
          <w:color w:val="4F81BD"/>
          <w:sz w:val="20"/>
          <w:szCs w:val="20"/>
          <w:lang w:val="fr-FR"/>
        </w:rPr>
      </w:pPr>
    </w:p>
    <w:p w14:paraId="7F2A098C" w14:textId="77777777" w:rsidR="00995E64" w:rsidRPr="00995E64" w:rsidRDefault="00995E64" w:rsidP="00995E64">
      <w:pPr>
        <w:spacing w:after="0" w:line="240" w:lineRule="auto"/>
        <w:jc w:val="right"/>
        <w:rPr>
          <w:rFonts w:eastAsia="Times New Roman"/>
          <w:b/>
          <w:color w:val="4F81BD"/>
          <w:sz w:val="20"/>
          <w:szCs w:val="20"/>
          <w:lang w:val="fr-FR"/>
        </w:rPr>
      </w:pPr>
    </w:p>
    <w:p w14:paraId="0ABD4769" w14:textId="77777777" w:rsidR="00995E64" w:rsidRPr="00995E64" w:rsidRDefault="00995E64" w:rsidP="00995E64">
      <w:pPr>
        <w:spacing w:after="0" w:line="240" w:lineRule="auto"/>
        <w:jc w:val="right"/>
        <w:rPr>
          <w:rFonts w:eastAsia="Times New Roman"/>
          <w:b/>
          <w:bCs/>
          <w:i/>
          <w:sz w:val="20"/>
          <w:szCs w:val="20"/>
          <w:lang w:val="fr-FR"/>
        </w:rPr>
      </w:pPr>
      <w:r w:rsidRPr="00995E64">
        <w:rPr>
          <w:rFonts w:eastAsia="Times New Roman"/>
          <w:b/>
          <w:i/>
          <w:sz w:val="20"/>
          <w:szCs w:val="20"/>
          <w:lang w:val="fr-FR"/>
        </w:rPr>
        <w:t>Chrystel INIZAN</w:t>
      </w:r>
    </w:p>
    <w:p w14:paraId="1A692AE3" w14:textId="77777777" w:rsidR="00995E64" w:rsidRPr="00995E64" w:rsidRDefault="00995E64" w:rsidP="00995E64">
      <w:pPr>
        <w:spacing w:after="0" w:line="240" w:lineRule="auto"/>
        <w:rPr>
          <w:rFonts w:eastAsia="Times New Roman"/>
          <w:b/>
          <w:bCs/>
          <w:color w:val="000000"/>
          <w:sz w:val="20"/>
          <w:szCs w:val="20"/>
          <w:lang w:val="fr-FR"/>
        </w:rPr>
      </w:pPr>
      <w:r w:rsidRPr="00995E64">
        <w:rPr>
          <w:rFonts w:eastAsia="Times New Roman"/>
          <w:b/>
          <w:bCs/>
          <w:color w:val="000000"/>
          <w:sz w:val="20"/>
          <w:szCs w:val="20"/>
          <w:lang w:val="fr-FR"/>
        </w:rPr>
        <w:br w:type="page"/>
      </w:r>
    </w:p>
    <w:p w14:paraId="4F9F1297" w14:textId="68811405" w:rsidR="00995E64" w:rsidRPr="00995E64" w:rsidRDefault="00995E64" w:rsidP="00995E64">
      <w:pPr>
        <w:pBdr>
          <w:bottom w:val="single" w:sz="4" w:space="1" w:color="auto"/>
        </w:pBdr>
        <w:tabs>
          <w:tab w:val="right" w:pos="8647"/>
        </w:tabs>
        <w:spacing w:after="0" w:line="240" w:lineRule="auto"/>
        <w:jc w:val="right"/>
        <w:rPr>
          <w:rFonts w:eastAsia="Times New Roman"/>
          <w:b/>
          <w:bCs/>
          <w:color w:val="548DD4"/>
          <w:sz w:val="36"/>
          <w:szCs w:val="36"/>
          <w:lang w:val="fr-FR"/>
        </w:rPr>
      </w:pPr>
      <w:r w:rsidRPr="00995E64">
        <w:rPr>
          <w:rFonts w:eastAsia="Times New Roman"/>
          <w:b/>
          <w:bCs/>
          <w:sz w:val="36"/>
          <w:szCs w:val="36"/>
          <w:lang w:val="fr-FR"/>
        </w:rPr>
        <w:lastRenderedPageBreak/>
        <w:t>Diagnostic</w:t>
      </w:r>
      <w:r w:rsidR="00EB2938">
        <w:rPr>
          <w:rFonts w:eastAsia="Times New Roman"/>
          <w:b/>
          <w:bCs/>
          <w:sz w:val="36"/>
          <w:szCs w:val="36"/>
          <w:lang w:val="fr-FR"/>
        </w:rPr>
        <w:t>s</w:t>
      </w:r>
      <w:r w:rsidRPr="00995E64">
        <w:rPr>
          <w:rFonts w:eastAsia="Times New Roman"/>
          <w:b/>
          <w:bCs/>
          <w:sz w:val="36"/>
          <w:szCs w:val="36"/>
          <w:lang w:val="fr-FR"/>
        </w:rPr>
        <w:t xml:space="preserve"> de Performance Energétique</w:t>
      </w:r>
    </w:p>
    <w:p w14:paraId="249919AD" w14:textId="77777777" w:rsidR="00995E64" w:rsidRPr="00995E64" w:rsidRDefault="00995E64" w:rsidP="00995E64">
      <w:pPr>
        <w:tabs>
          <w:tab w:val="right" w:pos="8647"/>
        </w:tabs>
        <w:spacing w:after="0" w:line="240" w:lineRule="auto"/>
        <w:jc w:val="right"/>
        <w:outlineLvl w:val="0"/>
        <w:rPr>
          <w:rFonts w:eastAsia="Times New Roman"/>
          <w:b/>
          <w:bCs/>
          <w:i/>
          <w:color w:val="E36C0A"/>
          <w:sz w:val="36"/>
          <w:szCs w:val="36"/>
          <w:lang w:val="fr-FR"/>
        </w:rPr>
      </w:pPr>
      <w:bookmarkStart w:id="60" w:name="_Toc194393524"/>
      <w:bookmarkStart w:id="61" w:name="_Toc230175157"/>
      <w:r w:rsidRPr="00995E64">
        <w:rPr>
          <w:rFonts w:eastAsia="Times New Roman"/>
          <w:b/>
          <w:bCs/>
          <w:i/>
          <w:color w:val="E36C0A"/>
          <w:sz w:val="36"/>
          <w:szCs w:val="36"/>
          <w:lang w:val="fr-FR"/>
        </w:rPr>
        <w:t>Déclaration sur l’honneur (à joindre à l’offre)</w:t>
      </w:r>
      <w:bookmarkEnd w:id="60"/>
      <w:bookmarkEnd w:id="61"/>
    </w:p>
    <w:p w14:paraId="207ACE20" w14:textId="77777777" w:rsidR="00995E64" w:rsidRPr="00995E64" w:rsidRDefault="00995E64" w:rsidP="00995E64">
      <w:pPr>
        <w:tabs>
          <w:tab w:val="center" w:pos="4536"/>
          <w:tab w:val="right" w:pos="8647"/>
        </w:tabs>
        <w:spacing w:after="0" w:line="240" w:lineRule="auto"/>
        <w:jc w:val="both"/>
        <w:rPr>
          <w:rFonts w:eastAsia="Times New Roman"/>
          <w:b/>
          <w:bCs/>
          <w:sz w:val="20"/>
          <w:szCs w:val="20"/>
          <w:lang w:val="fr-FR"/>
        </w:rPr>
      </w:pPr>
    </w:p>
    <w:p w14:paraId="22427805" w14:textId="77777777" w:rsidR="00995E64" w:rsidRPr="00995E64" w:rsidRDefault="00995E64" w:rsidP="00995E64">
      <w:pPr>
        <w:tabs>
          <w:tab w:val="center" w:pos="4536"/>
          <w:tab w:val="right" w:pos="8647"/>
        </w:tabs>
        <w:spacing w:after="0" w:line="240" w:lineRule="auto"/>
        <w:jc w:val="both"/>
        <w:rPr>
          <w:rFonts w:eastAsia="Times New Roman"/>
          <w:b/>
          <w:bCs/>
          <w:sz w:val="20"/>
          <w:szCs w:val="20"/>
          <w:lang w:val="fr-FR"/>
        </w:rPr>
      </w:pPr>
    </w:p>
    <w:p w14:paraId="6B031BD9" w14:textId="77777777" w:rsidR="00995E64" w:rsidRPr="00995E64" w:rsidRDefault="00995E64" w:rsidP="00995E64">
      <w:pPr>
        <w:shd w:val="clear" w:color="auto" w:fill="A6A6A6"/>
        <w:spacing w:after="0" w:line="240" w:lineRule="auto"/>
        <w:jc w:val="both"/>
        <w:rPr>
          <w:rFonts w:eastAsia="Times New Roman"/>
          <w:b/>
          <w:bCs/>
          <w:color w:val="FFFFFF"/>
          <w:lang w:val="fr-FR"/>
        </w:rPr>
      </w:pPr>
      <w:r w:rsidRPr="00995E64">
        <w:rPr>
          <w:rFonts w:eastAsia="Times New Roman"/>
          <w:b/>
          <w:bCs/>
          <w:color w:val="FFFFFF"/>
          <w:lang w:val="fr-FR"/>
        </w:rPr>
        <w:t>A – RENSEIGNEMENTS SUR LE CANDIDAT</w:t>
      </w:r>
    </w:p>
    <w:p w14:paraId="71505156" w14:textId="77777777" w:rsidR="00995E64" w:rsidRPr="00995E64" w:rsidRDefault="00995E64" w:rsidP="00995E64">
      <w:pPr>
        <w:spacing w:after="0" w:line="240" w:lineRule="auto"/>
        <w:jc w:val="both"/>
        <w:rPr>
          <w:rFonts w:eastAsia="Times New Roman"/>
          <w:sz w:val="20"/>
          <w:szCs w:val="20"/>
          <w:lang w:val="fr-FR"/>
        </w:rPr>
      </w:pPr>
    </w:p>
    <w:p w14:paraId="314D33AC" w14:textId="77777777" w:rsidR="00995E64" w:rsidRPr="00995E64" w:rsidRDefault="00995E64" w:rsidP="00995E64">
      <w:pPr>
        <w:spacing w:after="0" w:line="240" w:lineRule="auto"/>
        <w:jc w:val="both"/>
        <w:rPr>
          <w:rFonts w:eastAsia="Times New Roman"/>
          <w:i/>
          <w:color w:val="5B9BD5"/>
          <w:sz w:val="20"/>
          <w:szCs w:val="20"/>
          <w:lang w:val="fr-FR"/>
        </w:rPr>
      </w:pPr>
      <w:r w:rsidRPr="00995E64">
        <w:rPr>
          <w:rFonts w:eastAsia="Times New Roman"/>
          <w:i/>
          <w:color w:val="5B9BD5"/>
          <w:sz w:val="20"/>
          <w:szCs w:val="20"/>
          <w:lang w:val="fr-FR"/>
        </w:rPr>
        <w:t>Remplir les renseignements demandés</w:t>
      </w:r>
    </w:p>
    <w:p w14:paraId="79C428D2" w14:textId="77777777" w:rsidR="00995E64" w:rsidRPr="00995E64" w:rsidRDefault="00995E64" w:rsidP="00995E64">
      <w:pPr>
        <w:spacing w:after="0" w:line="240" w:lineRule="auto"/>
        <w:jc w:val="both"/>
        <w:rPr>
          <w:rFonts w:eastAsia="Times New Roman"/>
          <w:i/>
          <w:color w:val="5B9BD5"/>
          <w:sz w:val="20"/>
          <w:szCs w:val="20"/>
          <w:lang w:val="fr-FR"/>
        </w:rPr>
      </w:pPr>
    </w:p>
    <w:tbl>
      <w:tblPr>
        <w:tblStyle w:val="Grilledutableau1"/>
        <w:tblW w:w="0" w:type="auto"/>
        <w:tblLook w:val="04A0" w:firstRow="1" w:lastRow="0" w:firstColumn="1" w:lastColumn="0" w:noHBand="0" w:noVBand="1"/>
      </w:tblPr>
      <w:tblGrid>
        <w:gridCol w:w="6374"/>
        <w:gridCol w:w="3362"/>
      </w:tblGrid>
      <w:tr w:rsidR="00995E64" w:rsidRPr="00995E64" w14:paraId="554CFA01" w14:textId="77777777" w:rsidTr="00AF5586">
        <w:tc>
          <w:tcPr>
            <w:tcW w:w="9736" w:type="dxa"/>
            <w:gridSpan w:val="2"/>
          </w:tcPr>
          <w:p w14:paraId="755EEA3C" w14:textId="77777777" w:rsidR="00995E64" w:rsidRPr="00995E64" w:rsidRDefault="00995E64" w:rsidP="00995E64">
            <w:pPr>
              <w:jc w:val="center"/>
              <w:rPr>
                <w:b/>
                <w:color w:val="ED7D31"/>
              </w:rPr>
            </w:pPr>
            <w:r w:rsidRPr="00995E64">
              <w:rPr>
                <w:b/>
                <w:color w:val="ED7D31"/>
              </w:rPr>
              <w:t>RENSEIGNEMENTS CONCERNANT CHAQUE CANDIDAT</w:t>
            </w:r>
          </w:p>
        </w:tc>
      </w:tr>
      <w:tr w:rsidR="00995E64" w:rsidRPr="00995E64" w14:paraId="0F1B9546" w14:textId="77777777" w:rsidTr="00AF5586">
        <w:tc>
          <w:tcPr>
            <w:tcW w:w="6374" w:type="dxa"/>
          </w:tcPr>
          <w:p w14:paraId="051FDC19" w14:textId="77777777" w:rsidR="00995E64" w:rsidRPr="00995E64" w:rsidRDefault="00995E64" w:rsidP="00995E64">
            <w:pPr>
              <w:jc w:val="both"/>
            </w:pPr>
            <w:r w:rsidRPr="00995E64">
              <w:t>Nom, prénom du signataire</w:t>
            </w:r>
          </w:p>
        </w:tc>
        <w:tc>
          <w:tcPr>
            <w:tcW w:w="3362" w:type="dxa"/>
          </w:tcPr>
          <w:p w14:paraId="324B557E" w14:textId="77777777" w:rsidR="00995E64" w:rsidRPr="00995E64" w:rsidRDefault="00995E64" w:rsidP="00995E64">
            <w:pPr>
              <w:jc w:val="both"/>
            </w:pPr>
          </w:p>
        </w:tc>
      </w:tr>
      <w:tr w:rsidR="00995E64" w:rsidRPr="00995E64" w14:paraId="62423ECB" w14:textId="77777777" w:rsidTr="00AF5586">
        <w:tc>
          <w:tcPr>
            <w:tcW w:w="6374" w:type="dxa"/>
          </w:tcPr>
          <w:p w14:paraId="303A5162" w14:textId="77777777" w:rsidR="00995E64" w:rsidRPr="00995E64" w:rsidRDefault="00995E64" w:rsidP="00995E64">
            <w:pPr>
              <w:jc w:val="both"/>
            </w:pPr>
            <w:r w:rsidRPr="00995E64">
              <w:t>Qualité et pouvoir du signataire</w:t>
            </w:r>
          </w:p>
        </w:tc>
        <w:tc>
          <w:tcPr>
            <w:tcW w:w="3362" w:type="dxa"/>
          </w:tcPr>
          <w:p w14:paraId="4850E3DC" w14:textId="77777777" w:rsidR="00995E64" w:rsidRPr="00995E64" w:rsidRDefault="00995E64" w:rsidP="00995E64">
            <w:pPr>
              <w:jc w:val="both"/>
            </w:pPr>
          </w:p>
        </w:tc>
      </w:tr>
      <w:tr w:rsidR="00995E64" w:rsidRPr="00995E64" w14:paraId="70645470" w14:textId="77777777" w:rsidTr="00AF5586">
        <w:tc>
          <w:tcPr>
            <w:tcW w:w="6374" w:type="dxa"/>
          </w:tcPr>
          <w:p w14:paraId="226FE3B7" w14:textId="77777777" w:rsidR="00995E64" w:rsidRPr="00995E64" w:rsidRDefault="00995E64" w:rsidP="00995E64">
            <w:pPr>
              <w:jc w:val="both"/>
            </w:pPr>
            <w:r w:rsidRPr="00995E64">
              <w:t>Nom de l’entreprise</w:t>
            </w:r>
          </w:p>
        </w:tc>
        <w:tc>
          <w:tcPr>
            <w:tcW w:w="3362" w:type="dxa"/>
          </w:tcPr>
          <w:p w14:paraId="397FA186" w14:textId="77777777" w:rsidR="00995E64" w:rsidRPr="00995E64" w:rsidRDefault="00995E64" w:rsidP="00995E64">
            <w:pPr>
              <w:jc w:val="both"/>
            </w:pPr>
          </w:p>
        </w:tc>
      </w:tr>
      <w:tr w:rsidR="00995E64" w:rsidRPr="00995E64" w14:paraId="0D611767" w14:textId="77777777" w:rsidTr="00AF5586">
        <w:tc>
          <w:tcPr>
            <w:tcW w:w="6374" w:type="dxa"/>
          </w:tcPr>
          <w:p w14:paraId="540846D2" w14:textId="77777777" w:rsidR="00995E64" w:rsidRPr="00995E64" w:rsidRDefault="00995E64" w:rsidP="00995E64">
            <w:pPr>
              <w:jc w:val="both"/>
            </w:pPr>
            <w:r w:rsidRPr="00995E64">
              <w:t>Adresse du prestataire ou siège social de la société</w:t>
            </w:r>
          </w:p>
        </w:tc>
        <w:tc>
          <w:tcPr>
            <w:tcW w:w="3362" w:type="dxa"/>
          </w:tcPr>
          <w:p w14:paraId="5C91C320" w14:textId="77777777" w:rsidR="00995E64" w:rsidRPr="00995E64" w:rsidRDefault="00995E64" w:rsidP="00995E64">
            <w:pPr>
              <w:jc w:val="both"/>
            </w:pPr>
            <w:r w:rsidRPr="00995E64">
              <w:t>N°      Rue</w:t>
            </w:r>
          </w:p>
          <w:p w14:paraId="5EF77E7C" w14:textId="77777777" w:rsidR="00995E64" w:rsidRPr="00995E64" w:rsidRDefault="00995E64" w:rsidP="00995E64">
            <w:pPr>
              <w:jc w:val="both"/>
            </w:pPr>
            <w:r w:rsidRPr="00995E64">
              <w:t>BP</w:t>
            </w:r>
          </w:p>
          <w:p w14:paraId="57BC4F69" w14:textId="77777777" w:rsidR="00995E64" w:rsidRPr="00995E64" w:rsidRDefault="00995E64" w:rsidP="00995E64">
            <w:pPr>
              <w:jc w:val="both"/>
            </w:pPr>
            <w:r w:rsidRPr="00995E64">
              <w:t>Code postal</w:t>
            </w:r>
          </w:p>
          <w:p w14:paraId="6E3F4C5A" w14:textId="77777777" w:rsidR="00995E64" w:rsidRPr="00995E64" w:rsidRDefault="00995E64" w:rsidP="00995E64">
            <w:pPr>
              <w:jc w:val="both"/>
            </w:pPr>
            <w:r w:rsidRPr="00995E64">
              <w:t>Ville</w:t>
            </w:r>
          </w:p>
        </w:tc>
      </w:tr>
      <w:tr w:rsidR="00995E64" w:rsidRPr="00995E64" w14:paraId="6E688DED" w14:textId="77777777" w:rsidTr="00AF5586">
        <w:tc>
          <w:tcPr>
            <w:tcW w:w="6374" w:type="dxa"/>
          </w:tcPr>
          <w:p w14:paraId="60CB83E3" w14:textId="77777777" w:rsidR="00995E64" w:rsidRPr="00995E64" w:rsidRDefault="00995E64" w:rsidP="00995E64">
            <w:pPr>
              <w:jc w:val="both"/>
            </w:pPr>
            <w:r w:rsidRPr="00995E64">
              <w:t>Téléphone</w:t>
            </w:r>
          </w:p>
        </w:tc>
        <w:tc>
          <w:tcPr>
            <w:tcW w:w="3362" w:type="dxa"/>
          </w:tcPr>
          <w:p w14:paraId="7A8F8184" w14:textId="77777777" w:rsidR="00995E64" w:rsidRPr="00995E64" w:rsidRDefault="00995E64" w:rsidP="00995E64">
            <w:pPr>
              <w:jc w:val="both"/>
            </w:pPr>
          </w:p>
        </w:tc>
      </w:tr>
      <w:tr w:rsidR="00995E64" w:rsidRPr="00995E64" w14:paraId="2F17E049" w14:textId="77777777" w:rsidTr="00AF5586">
        <w:tc>
          <w:tcPr>
            <w:tcW w:w="6374" w:type="dxa"/>
          </w:tcPr>
          <w:p w14:paraId="3C19A95F" w14:textId="77777777" w:rsidR="00995E64" w:rsidRPr="00995E64" w:rsidRDefault="00995E64" w:rsidP="00995E64">
            <w:pPr>
              <w:jc w:val="both"/>
            </w:pPr>
            <w:r w:rsidRPr="00995E64">
              <w:t>Adresse courriel</w:t>
            </w:r>
          </w:p>
        </w:tc>
        <w:tc>
          <w:tcPr>
            <w:tcW w:w="3362" w:type="dxa"/>
          </w:tcPr>
          <w:p w14:paraId="3F83671F" w14:textId="77777777" w:rsidR="00995E64" w:rsidRPr="00995E64" w:rsidRDefault="00995E64" w:rsidP="00995E64">
            <w:pPr>
              <w:jc w:val="both"/>
            </w:pPr>
          </w:p>
        </w:tc>
      </w:tr>
      <w:tr w:rsidR="00995E64" w:rsidRPr="00995E64" w14:paraId="6BEA138B" w14:textId="77777777" w:rsidTr="00AF5586">
        <w:tc>
          <w:tcPr>
            <w:tcW w:w="6374" w:type="dxa"/>
          </w:tcPr>
          <w:p w14:paraId="42042A0F" w14:textId="77777777" w:rsidR="00995E64" w:rsidRPr="00995E64" w:rsidRDefault="00995E64" w:rsidP="00995E64">
            <w:pPr>
              <w:jc w:val="both"/>
            </w:pPr>
            <w:r w:rsidRPr="00995E64">
              <w:t>Numéro d’identification au RIDET</w:t>
            </w:r>
          </w:p>
        </w:tc>
        <w:tc>
          <w:tcPr>
            <w:tcW w:w="3362" w:type="dxa"/>
          </w:tcPr>
          <w:p w14:paraId="34CE5D9D" w14:textId="77777777" w:rsidR="00995E64" w:rsidRPr="00995E64" w:rsidRDefault="00995E64" w:rsidP="00995E64">
            <w:pPr>
              <w:jc w:val="both"/>
            </w:pPr>
          </w:p>
        </w:tc>
      </w:tr>
      <w:tr w:rsidR="00995E64" w:rsidRPr="00995E64" w14:paraId="0F41B08E" w14:textId="77777777" w:rsidTr="00AF5586">
        <w:tc>
          <w:tcPr>
            <w:tcW w:w="6374" w:type="dxa"/>
          </w:tcPr>
          <w:p w14:paraId="0DFCAE97" w14:textId="77777777" w:rsidR="00995E64" w:rsidRPr="00995E64" w:rsidRDefault="00995E64" w:rsidP="00995E64">
            <w:pPr>
              <w:jc w:val="both"/>
            </w:pPr>
            <w:r w:rsidRPr="00995E64">
              <w:t>Numéro d’inscription au Registre du Commerce</w:t>
            </w:r>
          </w:p>
        </w:tc>
        <w:tc>
          <w:tcPr>
            <w:tcW w:w="3362" w:type="dxa"/>
          </w:tcPr>
          <w:p w14:paraId="31C28A55" w14:textId="77777777" w:rsidR="00995E64" w:rsidRPr="00995E64" w:rsidRDefault="00995E64" w:rsidP="00995E64">
            <w:pPr>
              <w:jc w:val="both"/>
            </w:pPr>
          </w:p>
        </w:tc>
      </w:tr>
      <w:tr w:rsidR="00995E64" w:rsidRPr="00995E64" w14:paraId="72EF7117" w14:textId="77777777" w:rsidTr="00AF5586">
        <w:tc>
          <w:tcPr>
            <w:tcW w:w="6374" w:type="dxa"/>
          </w:tcPr>
          <w:p w14:paraId="661EEA9C" w14:textId="77777777" w:rsidR="00995E64" w:rsidRPr="00995E64" w:rsidRDefault="00995E64" w:rsidP="00995E64">
            <w:pPr>
              <w:jc w:val="both"/>
            </w:pPr>
            <w:r w:rsidRPr="00995E64">
              <w:t>(ou) Numéro d’inscription au Répertoire des Métiers</w:t>
            </w:r>
          </w:p>
        </w:tc>
        <w:tc>
          <w:tcPr>
            <w:tcW w:w="3362" w:type="dxa"/>
          </w:tcPr>
          <w:p w14:paraId="4B1B5743" w14:textId="77777777" w:rsidR="00995E64" w:rsidRPr="00995E64" w:rsidRDefault="00995E64" w:rsidP="00995E64">
            <w:pPr>
              <w:jc w:val="both"/>
            </w:pPr>
          </w:p>
        </w:tc>
      </w:tr>
      <w:tr w:rsidR="00995E64" w:rsidRPr="00995E64" w14:paraId="3F1B811F" w14:textId="77777777" w:rsidTr="00AF5586">
        <w:tc>
          <w:tcPr>
            <w:tcW w:w="6374" w:type="dxa"/>
          </w:tcPr>
          <w:p w14:paraId="66D271B2" w14:textId="77777777" w:rsidR="00995E64" w:rsidRPr="00995E64" w:rsidRDefault="00995E64" w:rsidP="00995E64">
            <w:pPr>
              <w:jc w:val="both"/>
            </w:pPr>
            <w:r w:rsidRPr="00995E64">
              <w:t>Numéro d’identification CAFAT</w:t>
            </w:r>
          </w:p>
        </w:tc>
        <w:tc>
          <w:tcPr>
            <w:tcW w:w="3362" w:type="dxa"/>
          </w:tcPr>
          <w:p w14:paraId="32609AB3" w14:textId="77777777" w:rsidR="00995E64" w:rsidRPr="00995E64" w:rsidRDefault="00995E64" w:rsidP="00995E64">
            <w:pPr>
              <w:jc w:val="both"/>
            </w:pPr>
          </w:p>
        </w:tc>
      </w:tr>
      <w:tr w:rsidR="00995E64" w:rsidRPr="00995E64" w14:paraId="61766570" w14:textId="77777777" w:rsidTr="00AF5586">
        <w:tc>
          <w:tcPr>
            <w:tcW w:w="6374" w:type="dxa"/>
          </w:tcPr>
          <w:p w14:paraId="1D354FAA" w14:textId="77777777" w:rsidR="00995E64" w:rsidRPr="00995E64" w:rsidRDefault="00995E64" w:rsidP="00995E64">
            <w:pPr>
              <w:jc w:val="both"/>
            </w:pPr>
            <w:r w:rsidRPr="00995E64">
              <w:t>Nombre de salariés (équivalent temps plein)</w:t>
            </w:r>
          </w:p>
        </w:tc>
        <w:tc>
          <w:tcPr>
            <w:tcW w:w="3362" w:type="dxa"/>
          </w:tcPr>
          <w:p w14:paraId="213DF896" w14:textId="77777777" w:rsidR="00995E64" w:rsidRPr="00995E64" w:rsidRDefault="00995E64" w:rsidP="00995E64">
            <w:pPr>
              <w:jc w:val="both"/>
            </w:pPr>
          </w:p>
        </w:tc>
      </w:tr>
    </w:tbl>
    <w:p w14:paraId="161E5674" w14:textId="77777777" w:rsidR="00995E64" w:rsidRPr="00995E64" w:rsidRDefault="00995E64" w:rsidP="00995E64">
      <w:pPr>
        <w:spacing w:after="0" w:line="240" w:lineRule="auto"/>
        <w:jc w:val="both"/>
        <w:rPr>
          <w:rFonts w:eastAsia="Times New Roman"/>
          <w:sz w:val="20"/>
          <w:szCs w:val="20"/>
          <w:lang w:val="fr-FR"/>
        </w:rPr>
      </w:pPr>
    </w:p>
    <w:p w14:paraId="24E74EAC" w14:textId="77777777" w:rsidR="00995E64" w:rsidRPr="00995E64" w:rsidRDefault="00995E64" w:rsidP="00995E64">
      <w:pPr>
        <w:numPr>
          <w:ilvl w:val="0"/>
          <w:numId w:val="9"/>
        </w:numPr>
        <w:spacing w:after="0" w:line="240" w:lineRule="auto"/>
        <w:jc w:val="both"/>
        <w:rPr>
          <w:rFonts w:eastAsia="Times New Roman"/>
          <w:sz w:val="20"/>
          <w:szCs w:val="20"/>
          <w:lang w:val="fr-FR"/>
        </w:rPr>
      </w:pPr>
      <w:r w:rsidRPr="00995E64">
        <w:rPr>
          <w:rFonts w:eastAsia="Times New Roman"/>
          <w:sz w:val="20"/>
          <w:szCs w:val="20"/>
          <w:lang w:val="fr-FR"/>
        </w:rPr>
        <w:t xml:space="preserve">Le candidat est-il, la société est-elle, en état de sauvegarde ou redressement judiciaire ? ou tout autre procédure équivalente si le candidat ou la société est établi (e) à l’étranger. </w:t>
      </w:r>
    </w:p>
    <w:p w14:paraId="58C1EE9B" w14:textId="77777777" w:rsidR="00995E64" w:rsidRPr="00995E64" w:rsidRDefault="00995E64" w:rsidP="00995E64">
      <w:pPr>
        <w:spacing w:after="0" w:line="240" w:lineRule="auto"/>
        <w:ind w:left="283"/>
        <w:jc w:val="both"/>
        <w:rPr>
          <w:rFonts w:eastAsia="Times New Roman"/>
          <w:sz w:val="20"/>
          <w:szCs w:val="20"/>
          <w:lang w:val="fr-FR"/>
        </w:rPr>
      </w:pPr>
    </w:p>
    <w:p w14:paraId="22EB8D26" w14:textId="77777777" w:rsidR="00995E64" w:rsidRPr="00995E64" w:rsidRDefault="00995E64" w:rsidP="00995E64">
      <w:pPr>
        <w:spacing w:after="0" w:line="240" w:lineRule="auto"/>
        <w:jc w:val="both"/>
        <w:rPr>
          <w:rFonts w:eastAsia="Times New Roman"/>
          <w:sz w:val="20"/>
          <w:szCs w:val="20"/>
          <w:lang w:val="fr-FR"/>
        </w:rPr>
      </w:pPr>
      <w:r w:rsidRPr="00995E64">
        <w:rPr>
          <w:rFonts w:eastAsia="Times New Roman"/>
          <w:sz w:val="20"/>
          <w:szCs w:val="20"/>
          <w:lang w:val="fr-FR"/>
        </w:rPr>
        <w:t>OUI :</w:t>
      </w:r>
    </w:p>
    <w:p w14:paraId="4192A04E" w14:textId="77777777" w:rsidR="00995E64" w:rsidRPr="00995E64" w:rsidRDefault="00995E64" w:rsidP="00995E64">
      <w:pPr>
        <w:spacing w:after="0" w:line="240" w:lineRule="auto"/>
        <w:jc w:val="both"/>
        <w:rPr>
          <w:rFonts w:eastAsia="Times New Roman"/>
          <w:sz w:val="20"/>
          <w:szCs w:val="20"/>
          <w:lang w:val="fr-FR"/>
        </w:rPr>
      </w:pPr>
      <w:r w:rsidRPr="00995E64">
        <w:rPr>
          <w:rFonts w:eastAsia="Times New Roman"/>
          <w:sz w:val="20"/>
          <w:szCs w:val="20"/>
          <w:lang w:val="fr-FR"/>
        </w:rPr>
        <w:t>NON :</w:t>
      </w:r>
    </w:p>
    <w:p w14:paraId="311C9E56" w14:textId="77777777" w:rsidR="00995E64" w:rsidRPr="00995E64" w:rsidRDefault="00995E64" w:rsidP="00995E64">
      <w:pPr>
        <w:tabs>
          <w:tab w:val="left" w:pos="284"/>
        </w:tabs>
        <w:spacing w:after="0" w:line="240" w:lineRule="auto"/>
        <w:jc w:val="both"/>
        <w:rPr>
          <w:rFonts w:eastAsia="Times New Roman"/>
          <w:sz w:val="20"/>
          <w:szCs w:val="20"/>
          <w:lang w:val="fr-FR"/>
        </w:rPr>
      </w:pPr>
    </w:p>
    <w:p w14:paraId="31F32674" w14:textId="77777777" w:rsidR="00995E64" w:rsidRPr="00995E64" w:rsidRDefault="00995E64" w:rsidP="00995E64">
      <w:pPr>
        <w:tabs>
          <w:tab w:val="left" w:pos="284"/>
        </w:tabs>
        <w:spacing w:after="0" w:line="240" w:lineRule="auto"/>
        <w:jc w:val="both"/>
        <w:rPr>
          <w:rFonts w:eastAsia="Times New Roman"/>
          <w:sz w:val="20"/>
          <w:szCs w:val="20"/>
          <w:lang w:val="fr-FR"/>
        </w:rPr>
      </w:pPr>
      <w:r w:rsidRPr="00995E64">
        <w:rPr>
          <w:rFonts w:eastAsia="Times New Roman"/>
          <w:sz w:val="20"/>
          <w:szCs w:val="20"/>
          <w:lang w:val="fr-FR"/>
        </w:rPr>
        <w:t>Dans l’affirmative,</w:t>
      </w:r>
    </w:p>
    <w:p w14:paraId="5817087B" w14:textId="77777777" w:rsidR="00995E64" w:rsidRPr="00995E64" w:rsidRDefault="00995E64" w:rsidP="00995E64">
      <w:pPr>
        <w:numPr>
          <w:ilvl w:val="0"/>
          <w:numId w:val="13"/>
        </w:numPr>
        <w:spacing w:after="0" w:line="240" w:lineRule="auto"/>
        <w:ind w:left="426" w:hanging="426"/>
        <w:jc w:val="both"/>
        <w:rPr>
          <w:rFonts w:eastAsia="Times New Roman"/>
          <w:sz w:val="20"/>
          <w:szCs w:val="20"/>
          <w:lang w:val="fr-FR"/>
        </w:rPr>
      </w:pPr>
      <w:r w:rsidRPr="00995E64">
        <w:rPr>
          <w:rFonts w:eastAsia="Times New Roman"/>
          <w:sz w:val="20"/>
          <w:szCs w:val="20"/>
          <w:lang w:val="fr-FR"/>
        </w:rPr>
        <w:t>Date du jugement, indication du tribunal et conditions dans lesquelles l’autorisation a été donnée de continuer l’exploitation ou l’activité :</w:t>
      </w:r>
    </w:p>
    <w:p w14:paraId="06AD3672" w14:textId="77777777" w:rsidR="00995E64" w:rsidRPr="00995E64" w:rsidRDefault="00995E64" w:rsidP="00995E64">
      <w:pPr>
        <w:tabs>
          <w:tab w:val="left" w:pos="0"/>
        </w:tabs>
        <w:spacing w:after="0" w:line="240" w:lineRule="auto"/>
        <w:ind w:left="426" w:hanging="426"/>
        <w:jc w:val="both"/>
        <w:rPr>
          <w:rFonts w:eastAsia="Times New Roman"/>
          <w:sz w:val="20"/>
          <w:szCs w:val="20"/>
          <w:lang w:val="fr-FR"/>
        </w:rPr>
      </w:pPr>
      <w:r w:rsidRPr="00995E64">
        <w:rPr>
          <w:rFonts w:eastAsia="Times New Roman"/>
          <w:sz w:val="20"/>
          <w:szCs w:val="20"/>
          <w:lang w:val="fr-FR"/>
        </w:rPr>
        <w:tab/>
        <w:t>........................................................................................................................................................</w:t>
      </w:r>
    </w:p>
    <w:p w14:paraId="3E0E6C23" w14:textId="77777777" w:rsidR="00995E64" w:rsidRPr="00995E64" w:rsidRDefault="00995E64" w:rsidP="00995E64">
      <w:pPr>
        <w:tabs>
          <w:tab w:val="left" w:pos="284"/>
          <w:tab w:val="left" w:pos="709"/>
        </w:tabs>
        <w:spacing w:after="0" w:line="240" w:lineRule="auto"/>
        <w:ind w:left="426" w:hanging="426"/>
        <w:jc w:val="both"/>
        <w:rPr>
          <w:rFonts w:eastAsia="Times New Roman"/>
          <w:sz w:val="20"/>
          <w:szCs w:val="20"/>
          <w:lang w:val="fr-FR"/>
        </w:rPr>
      </w:pPr>
    </w:p>
    <w:p w14:paraId="4A574172" w14:textId="77777777" w:rsidR="00995E64" w:rsidRPr="00995E64" w:rsidRDefault="00995E64" w:rsidP="00995E64">
      <w:pPr>
        <w:numPr>
          <w:ilvl w:val="0"/>
          <w:numId w:val="13"/>
        </w:numPr>
        <w:spacing w:after="0" w:line="240" w:lineRule="auto"/>
        <w:ind w:left="426" w:hanging="426"/>
        <w:jc w:val="both"/>
        <w:rPr>
          <w:rFonts w:eastAsia="Times New Roman"/>
          <w:sz w:val="20"/>
          <w:szCs w:val="20"/>
          <w:lang w:val="fr-FR"/>
        </w:rPr>
      </w:pPr>
      <w:r w:rsidRPr="00995E64">
        <w:rPr>
          <w:rFonts w:eastAsia="Times New Roman"/>
          <w:sz w:val="20"/>
          <w:szCs w:val="20"/>
          <w:lang w:val="fr-FR"/>
        </w:rPr>
        <w:t>Nom et adresse du ou des Syndic(s) chargé(s) du règlement judiciaire :</w:t>
      </w:r>
    </w:p>
    <w:p w14:paraId="10769E3D" w14:textId="77777777" w:rsidR="00995E64" w:rsidRPr="00995E64" w:rsidRDefault="00995E64" w:rsidP="00995E64">
      <w:pPr>
        <w:tabs>
          <w:tab w:val="left" w:pos="0"/>
          <w:tab w:val="left" w:pos="426"/>
        </w:tabs>
        <w:spacing w:after="0" w:line="240" w:lineRule="auto"/>
        <w:ind w:left="426" w:hanging="426"/>
        <w:jc w:val="both"/>
        <w:rPr>
          <w:rFonts w:eastAsia="Times New Roman"/>
          <w:b/>
          <w:bCs/>
          <w:sz w:val="20"/>
          <w:szCs w:val="20"/>
          <w:lang w:val="fr-FR"/>
        </w:rPr>
      </w:pPr>
      <w:r w:rsidRPr="00995E64">
        <w:rPr>
          <w:rFonts w:eastAsia="Times New Roman"/>
          <w:sz w:val="20"/>
          <w:szCs w:val="20"/>
          <w:lang w:val="fr-FR"/>
        </w:rPr>
        <w:tab/>
        <w:t>........................................................................................................................................................</w:t>
      </w:r>
    </w:p>
    <w:p w14:paraId="31A14C40" w14:textId="77777777" w:rsidR="00995E64" w:rsidRPr="00995E64" w:rsidRDefault="00995E64" w:rsidP="00995E64">
      <w:pPr>
        <w:tabs>
          <w:tab w:val="left" w:pos="0"/>
          <w:tab w:val="left" w:pos="426"/>
        </w:tabs>
        <w:spacing w:after="0" w:line="240" w:lineRule="auto"/>
        <w:ind w:left="426" w:hanging="426"/>
        <w:jc w:val="both"/>
        <w:rPr>
          <w:rFonts w:eastAsia="Times New Roman"/>
          <w:b/>
          <w:bCs/>
          <w:sz w:val="20"/>
          <w:szCs w:val="20"/>
          <w:lang w:val="fr-FR"/>
        </w:rPr>
      </w:pPr>
    </w:p>
    <w:p w14:paraId="13F6EEAC" w14:textId="77777777" w:rsidR="00995E64" w:rsidRPr="00995E64" w:rsidRDefault="00995E64" w:rsidP="00995E64">
      <w:pPr>
        <w:tabs>
          <w:tab w:val="left" w:pos="0"/>
          <w:tab w:val="left" w:pos="426"/>
        </w:tabs>
        <w:spacing w:after="0" w:line="240" w:lineRule="auto"/>
        <w:ind w:left="426" w:hanging="426"/>
        <w:jc w:val="both"/>
        <w:rPr>
          <w:rFonts w:eastAsia="Times New Roman"/>
          <w:b/>
          <w:i/>
          <w:sz w:val="24"/>
          <w:szCs w:val="24"/>
          <w:lang w:val="fr-FR"/>
        </w:rPr>
      </w:pPr>
      <w:r w:rsidRPr="00995E64">
        <w:rPr>
          <w:rFonts w:eastAsia="Times New Roman"/>
          <w:b/>
          <w:i/>
          <w:sz w:val="24"/>
          <w:szCs w:val="24"/>
          <w:lang w:val="fr-FR"/>
        </w:rPr>
        <w:t>Je déclare :</w:t>
      </w:r>
    </w:p>
    <w:p w14:paraId="032EF18A" w14:textId="77777777" w:rsidR="00995E64" w:rsidRPr="00995E64" w:rsidRDefault="00995E64" w:rsidP="00995E64">
      <w:pPr>
        <w:tabs>
          <w:tab w:val="left" w:pos="284"/>
          <w:tab w:val="left" w:pos="709"/>
        </w:tabs>
        <w:spacing w:after="0" w:line="240" w:lineRule="auto"/>
        <w:jc w:val="both"/>
        <w:rPr>
          <w:rFonts w:eastAsia="Times New Roman"/>
          <w:sz w:val="20"/>
          <w:szCs w:val="20"/>
          <w:lang w:val="fr-FR"/>
        </w:rPr>
      </w:pPr>
    </w:p>
    <w:p w14:paraId="3AF4DF53" w14:textId="77777777" w:rsidR="00995E64" w:rsidRPr="00995E64" w:rsidRDefault="00995E64" w:rsidP="00995E64">
      <w:pPr>
        <w:numPr>
          <w:ilvl w:val="0"/>
          <w:numId w:val="9"/>
        </w:numPr>
        <w:spacing w:after="0" w:line="240" w:lineRule="auto"/>
        <w:jc w:val="both"/>
        <w:rPr>
          <w:rFonts w:eastAsia="Times New Roman"/>
          <w:sz w:val="20"/>
          <w:szCs w:val="20"/>
          <w:lang w:val="fr-FR"/>
        </w:rPr>
      </w:pPr>
      <w:r w:rsidRPr="00995E64">
        <w:rPr>
          <w:rFonts w:eastAsia="Times New Roman"/>
          <w:sz w:val="20"/>
          <w:szCs w:val="20"/>
          <w:lang w:val="fr-FR"/>
        </w:rPr>
        <w:t>Mon intention de soumissionner au présent appel d’offres.</w:t>
      </w:r>
    </w:p>
    <w:p w14:paraId="5F2842BA" w14:textId="77777777" w:rsidR="00995E64" w:rsidRPr="00995E64" w:rsidRDefault="00995E64" w:rsidP="00995E64">
      <w:pPr>
        <w:tabs>
          <w:tab w:val="left" w:pos="284"/>
          <w:tab w:val="left" w:pos="709"/>
        </w:tabs>
        <w:spacing w:after="0" w:line="240" w:lineRule="auto"/>
        <w:jc w:val="both"/>
        <w:rPr>
          <w:rFonts w:eastAsia="Times New Roman"/>
          <w:sz w:val="20"/>
          <w:szCs w:val="20"/>
          <w:lang w:val="fr-FR"/>
        </w:rPr>
      </w:pPr>
    </w:p>
    <w:p w14:paraId="2694C6AB" w14:textId="77777777" w:rsidR="00995E64" w:rsidRPr="00995E64" w:rsidRDefault="00995E64" w:rsidP="00995E64">
      <w:pPr>
        <w:numPr>
          <w:ilvl w:val="0"/>
          <w:numId w:val="9"/>
        </w:numPr>
        <w:spacing w:after="0" w:line="240" w:lineRule="auto"/>
        <w:jc w:val="both"/>
        <w:rPr>
          <w:rFonts w:eastAsia="Times New Roman"/>
          <w:sz w:val="20"/>
          <w:szCs w:val="20"/>
          <w:lang w:val="fr-FR"/>
        </w:rPr>
      </w:pPr>
      <w:r w:rsidRPr="00995E64">
        <w:rPr>
          <w:rFonts w:eastAsia="Times New Roman"/>
          <w:sz w:val="20"/>
          <w:szCs w:val="20"/>
          <w:lang w:val="fr-FR"/>
        </w:rPr>
        <w:t>Que ni moi-même, ni la société, ne sommes en état de liquidation des biens ou de faillite personnelle ou procédure équivalente si le candidat ou la société est établi(e) à l’étranger.</w:t>
      </w:r>
    </w:p>
    <w:p w14:paraId="34965395" w14:textId="77777777" w:rsidR="00995E64" w:rsidRPr="00995E64" w:rsidRDefault="00995E64" w:rsidP="00995E64">
      <w:pPr>
        <w:tabs>
          <w:tab w:val="left" w:pos="284"/>
          <w:tab w:val="left" w:pos="709"/>
        </w:tabs>
        <w:spacing w:after="0" w:line="240" w:lineRule="auto"/>
        <w:jc w:val="both"/>
        <w:rPr>
          <w:rFonts w:eastAsia="Times New Roman"/>
          <w:sz w:val="20"/>
          <w:szCs w:val="20"/>
          <w:highlight w:val="yellow"/>
          <w:lang w:val="fr-FR"/>
        </w:rPr>
      </w:pPr>
    </w:p>
    <w:p w14:paraId="06113D38" w14:textId="77777777" w:rsidR="00995E64" w:rsidRPr="00995E64" w:rsidRDefault="00995E64" w:rsidP="00995E64">
      <w:pPr>
        <w:numPr>
          <w:ilvl w:val="0"/>
          <w:numId w:val="9"/>
        </w:numPr>
        <w:spacing w:after="0" w:line="240" w:lineRule="auto"/>
        <w:jc w:val="both"/>
        <w:rPr>
          <w:rFonts w:eastAsia="Times New Roman"/>
          <w:sz w:val="20"/>
          <w:szCs w:val="20"/>
          <w:lang w:val="fr-FR"/>
        </w:rPr>
      </w:pPr>
      <w:r w:rsidRPr="00995E64">
        <w:rPr>
          <w:rFonts w:eastAsia="Times New Roman"/>
          <w:sz w:val="20"/>
          <w:szCs w:val="20"/>
          <w:lang w:val="fr-FR"/>
        </w:rPr>
        <w:t>Que j’ai ou que la Société a satisfait pour la totalité des impôts et cotisations sociales dus à (aux) (l’) adresse(s) de mon, son, ses établissement(s) à l’ensemble des obligations en vigueur sur le Territoire de la Nouvelle-Calédonie (2).</w:t>
      </w:r>
    </w:p>
    <w:p w14:paraId="5E6648C3" w14:textId="77777777" w:rsidR="00995E64" w:rsidRPr="00995E64" w:rsidRDefault="00995E64" w:rsidP="00995E64">
      <w:pPr>
        <w:spacing w:after="0" w:line="240" w:lineRule="auto"/>
        <w:contextualSpacing/>
        <w:rPr>
          <w:rFonts w:eastAsia="Times New Roman"/>
          <w:sz w:val="20"/>
          <w:szCs w:val="20"/>
          <w:lang w:val="fr-FR"/>
        </w:rPr>
      </w:pPr>
    </w:p>
    <w:p w14:paraId="15023C41" w14:textId="77777777" w:rsidR="00995E64" w:rsidRPr="00995E64" w:rsidRDefault="00995E64" w:rsidP="00995E64">
      <w:pPr>
        <w:numPr>
          <w:ilvl w:val="0"/>
          <w:numId w:val="9"/>
        </w:numPr>
        <w:spacing w:after="0" w:line="240" w:lineRule="auto"/>
        <w:jc w:val="both"/>
        <w:rPr>
          <w:rFonts w:eastAsia="Times New Roman"/>
          <w:sz w:val="20"/>
          <w:szCs w:val="20"/>
          <w:lang w:val="fr-FR"/>
        </w:rPr>
      </w:pPr>
      <w:r w:rsidRPr="00995E64">
        <w:rPr>
          <w:rFonts w:eastAsia="Times New Roman"/>
          <w:sz w:val="20"/>
          <w:szCs w:val="20"/>
          <w:lang w:val="fr-FR"/>
        </w:rPr>
        <w:t>Que j’atteste sur l’honneur que la société est à jour de ses cotisations sociales (CAFAT) ou peut justifier d’un accord d’étalement de la dette.</w:t>
      </w:r>
    </w:p>
    <w:p w14:paraId="11CE542C" w14:textId="77777777" w:rsidR="00995E64" w:rsidRPr="00995E64" w:rsidRDefault="00995E64" w:rsidP="00995E64">
      <w:pPr>
        <w:spacing w:after="0" w:line="240" w:lineRule="auto"/>
        <w:ind w:left="720"/>
        <w:contextualSpacing/>
        <w:rPr>
          <w:rFonts w:eastAsia="Times New Roman"/>
          <w:sz w:val="20"/>
          <w:szCs w:val="20"/>
          <w:lang w:val="fr-FR"/>
        </w:rPr>
      </w:pPr>
    </w:p>
    <w:p w14:paraId="337FC532" w14:textId="77777777" w:rsidR="00995E64" w:rsidRPr="00995E64" w:rsidRDefault="00995E64" w:rsidP="00995E64">
      <w:pPr>
        <w:numPr>
          <w:ilvl w:val="0"/>
          <w:numId w:val="9"/>
        </w:numPr>
        <w:spacing w:after="0" w:line="240" w:lineRule="auto"/>
        <w:jc w:val="both"/>
        <w:rPr>
          <w:rFonts w:eastAsia="Times New Roman"/>
          <w:sz w:val="20"/>
          <w:szCs w:val="20"/>
          <w:lang w:val="fr-FR"/>
        </w:rPr>
      </w:pPr>
      <w:r w:rsidRPr="00995E64">
        <w:rPr>
          <w:rFonts w:eastAsia="Times New Roman"/>
          <w:sz w:val="20"/>
          <w:szCs w:val="20"/>
          <w:lang w:val="fr-FR"/>
        </w:rPr>
        <w:t>Qu’en ma qualité de soumissionnaire, j’ai pris connaissance de chacune des pièces du contrat de travaux (Acte d’engagement, CCP)</w:t>
      </w:r>
    </w:p>
    <w:p w14:paraId="47BCE542" w14:textId="77777777" w:rsidR="00995E64" w:rsidRPr="00995E64" w:rsidRDefault="00995E64" w:rsidP="00995E64">
      <w:pPr>
        <w:spacing w:after="0" w:line="240" w:lineRule="auto"/>
        <w:ind w:left="720"/>
        <w:contextualSpacing/>
        <w:rPr>
          <w:rFonts w:eastAsia="Times New Roman"/>
          <w:sz w:val="20"/>
          <w:szCs w:val="20"/>
          <w:lang w:val="fr-FR"/>
        </w:rPr>
      </w:pPr>
    </w:p>
    <w:p w14:paraId="34B3E381" w14:textId="77777777" w:rsidR="00995E64" w:rsidRPr="00995E64" w:rsidRDefault="00995E64" w:rsidP="00995E64">
      <w:pPr>
        <w:numPr>
          <w:ilvl w:val="0"/>
          <w:numId w:val="9"/>
        </w:numPr>
        <w:spacing w:after="0" w:line="240" w:lineRule="auto"/>
        <w:jc w:val="both"/>
        <w:rPr>
          <w:rFonts w:eastAsia="Times New Roman"/>
          <w:sz w:val="20"/>
          <w:szCs w:val="20"/>
          <w:lang w:val="fr-FR"/>
        </w:rPr>
      </w:pPr>
      <w:r w:rsidRPr="00995E64">
        <w:rPr>
          <w:rFonts w:eastAsia="Times New Roman"/>
          <w:sz w:val="20"/>
          <w:szCs w:val="20"/>
          <w:lang w:val="fr-FR"/>
        </w:rPr>
        <w:lastRenderedPageBreak/>
        <w:t>Répondre à(aux) la(les) prestations(s) suivante(s) :</w:t>
      </w:r>
    </w:p>
    <w:p w14:paraId="742B8D1F" w14:textId="77777777" w:rsidR="00995E64" w:rsidRPr="00995E64" w:rsidRDefault="00995E64" w:rsidP="00995E64">
      <w:pPr>
        <w:spacing w:after="0" w:line="240" w:lineRule="auto"/>
        <w:contextualSpacing/>
        <w:rPr>
          <w:rFonts w:eastAsia="Times New Roman"/>
          <w:i/>
          <w:color w:val="2E74B5"/>
          <w:sz w:val="20"/>
          <w:szCs w:val="20"/>
          <w:lang w:val="fr-FR"/>
        </w:rPr>
      </w:pPr>
      <w:r w:rsidRPr="00995E64">
        <w:rPr>
          <w:rFonts w:eastAsia="Times New Roman"/>
          <w:i/>
          <w:color w:val="2E74B5"/>
          <w:sz w:val="20"/>
          <w:szCs w:val="20"/>
          <w:lang w:val="fr-FR"/>
        </w:rPr>
        <w:t>Cocher la(les) case(s) correspondante(s)</w:t>
      </w:r>
    </w:p>
    <w:p w14:paraId="45D1E67B" w14:textId="77777777" w:rsidR="00995E64" w:rsidRPr="00995E64" w:rsidRDefault="00995E64" w:rsidP="00995E64">
      <w:pPr>
        <w:spacing w:after="0" w:line="240" w:lineRule="auto"/>
        <w:contextualSpacing/>
        <w:rPr>
          <w:rFonts w:eastAsia="Times New Roman"/>
          <w:i/>
          <w:color w:val="2E74B5"/>
          <w:sz w:val="20"/>
          <w:szCs w:val="20"/>
          <w:lang w:val="fr-FR"/>
        </w:rPr>
      </w:pPr>
    </w:p>
    <w:tbl>
      <w:tblPr>
        <w:tblStyle w:val="Grilledutableau1"/>
        <w:tblW w:w="0" w:type="auto"/>
        <w:jc w:val="center"/>
        <w:tblLook w:val="04A0" w:firstRow="1" w:lastRow="0" w:firstColumn="1" w:lastColumn="0" w:noHBand="0" w:noVBand="1"/>
      </w:tblPr>
      <w:tblGrid>
        <w:gridCol w:w="5074"/>
        <w:gridCol w:w="454"/>
      </w:tblGrid>
      <w:tr w:rsidR="00995E64" w:rsidRPr="00995E64" w14:paraId="569AE567" w14:textId="77777777" w:rsidTr="00AF5586">
        <w:trPr>
          <w:jc w:val="center"/>
        </w:trPr>
        <w:tc>
          <w:tcPr>
            <w:tcW w:w="5074" w:type="dxa"/>
          </w:tcPr>
          <w:p w14:paraId="2083DF37" w14:textId="77777777" w:rsidR="00995E64" w:rsidRPr="00995E64" w:rsidRDefault="00995E64" w:rsidP="00995E64">
            <w:pPr>
              <w:ind w:right="-1"/>
              <w:jc w:val="center"/>
              <w:rPr>
                <w:rFonts w:eastAsia="Arial Unicode MS"/>
                <w:b/>
                <w:color w:val="ED7D31"/>
              </w:rPr>
            </w:pPr>
            <w:r w:rsidRPr="00995E64">
              <w:rPr>
                <w:rFonts w:eastAsia="Arial Unicode MS"/>
                <w:b/>
                <w:color w:val="ED7D31"/>
              </w:rPr>
              <w:t>COMPETENCES</w:t>
            </w:r>
          </w:p>
        </w:tc>
        <w:tc>
          <w:tcPr>
            <w:tcW w:w="454" w:type="dxa"/>
          </w:tcPr>
          <w:p w14:paraId="7E171559" w14:textId="77777777" w:rsidR="00995E64" w:rsidRPr="00995E64" w:rsidRDefault="00995E64" w:rsidP="00995E64">
            <w:pPr>
              <w:ind w:right="-1"/>
              <w:jc w:val="center"/>
              <w:rPr>
                <w:rFonts w:eastAsia="Arial Unicode MS"/>
                <w:b/>
                <w:color w:val="ED7D31"/>
              </w:rPr>
            </w:pPr>
          </w:p>
        </w:tc>
      </w:tr>
      <w:tr w:rsidR="00995E64" w:rsidRPr="00995E64" w14:paraId="5AA4B219" w14:textId="77777777" w:rsidTr="00AF5586">
        <w:trPr>
          <w:jc w:val="center"/>
        </w:trPr>
        <w:tc>
          <w:tcPr>
            <w:tcW w:w="5074" w:type="dxa"/>
          </w:tcPr>
          <w:p w14:paraId="0F5F73D1" w14:textId="77777777" w:rsidR="00995E64" w:rsidRPr="00995E64" w:rsidRDefault="00995E64" w:rsidP="00995E64">
            <w:pPr>
              <w:ind w:right="-1"/>
              <w:jc w:val="both"/>
              <w:rPr>
                <w:rFonts w:eastAsia="Arial Unicode MS"/>
                <w:color w:val="5B9BD5"/>
              </w:rPr>
            </w:pPr>
            <w:r w:rsidRPr="00995E64">
              <w:rPr>
                <w:rFonts w:eastAsia="Arial Unicode MS"/>
                <w:color w:val="5B9BD5"/>
              </w:rPr>
              <w:t>BET Habilité DPE NC</w:t>
            </w:r>
          </w:p>
        </w:tc>
        <w:tc>
          <w:tcPr>
            <w:tcW w:w="454" w:type="dxa"/>
          </w:tcPr>
          <w:p w14:paraId="5BEAD2C5" w14:textId="77777777" w:rsidR="00995E64" w:rsidRPr="00995E64" w:rsidRDefault="00995E64" w:rsidP="00995E64">
            <w:pPr>
              <w:ind w:right="-1"/>
              <w:jc w:val="both"/>
              <w:rPr>
                <w:rFonts w:eastAsia="Arial Unicode MS"/>
              </w:rPr>
            </w:pPr>
          </w:p>
        </w:tc>
      </w:tr>
    </w:tbl>
    <w:p w14:paraId="7B513D73" w14:textId="77777777" w:rsidR="00995E64" w:rsidRPr="00995E64" w:rsidRDefault="00995E64" w:rsidP="00995E64">
      <w:pPr>
        <w:tabs>
          <w:tab w:val="left" w:pos="5760"/>
        </w:tabs>
        <w:spacing w:after="0" w:line="240" w:lineRule="auto"/>
        <w:ind w:right="-1"/>
        <w:jc w:val="both"/>
        <w:rPr>
          <w:rFonts w:eastAsia="Times New Roman"/>
          <w:sz w:val="20"/>
          <w:szCs w:val="20"/>
          <w:lang w:val="fr-FR"/>
        </w:rPr>
      </w:pPr>
      <w:r w:rsidRPr="00995E64">
        <w:rPr>
          <w:rFonts w:eastAsia="Times New Roman"/>
          <w:sz w:val="20"/>
          <w:szCs w:val="20"/>
          <w:lang w:val="fr-FR"/>
        </w:rPr>
        <w:tab/>
      </w:r>
    </w:p>
    <w:p w14:paraId="76AF52D8" w14:textId="77777777" w:rsidR="00995E64" w:rsidRPr="00995E64" w:rsidRDefault="00995E64" w:rsidP="00995E64">
      <w:pPr>
        <w:spacing w:after="0" w:line="240" w:lineRule="auto"/>
        <w:contextualSpacing/>
        <w:rPr>
          <w:rFonts w:eastAsia="Times New Roman"/>
          <w:sz w:val="20"/>
          <w:szCs w:val="20"/>
          <w:lang w:val="fr-FR"/>
        </w:rPr>
      </w:pPr>
    </w:p>
    <w:p w14:paraId="3F0A223A" w14:textId="77777777" w:rsidR="00995E64" w:rsidRPr="00995E64" w:rsidRDefault="00995E64" w:rsidP="00995E64">
      <w:pPr>
        <w:numPr>
          <w:ilvl w:val="0"/>
          <w:numId w:val="9"/>
        </w:numPr>
        <w:spacing w:after="0" w:line="240" w:lineRule="auto"/>
        <w:jc w:val="both"/>
        <w:rPr>
          <w:rFonts w:eastAsia="Times New Roman"/>
          <w:sz w:val="20"/>
          <w:szCs w:val="20"/>
          <w:lang w:val="fr-FR"/>
        </w:rPr>
      </w:pPr>
      <w:r w:rsidRPr="00995E64">
        <w:rPr>
          <w:rFonts w:eastAsia="Times New Roman"/>
          <w:sz w:val="20"/>
          <w:szCs w:val="20"/>
          <w:lang w:val="fr-FR"/>
        </w:rPr>
        <w:t>Avoir fourni les pièces obligatoires suivantes :</w:t>
      </w:r>
    </w:p>
    <w:p w14:paraId="02CFEB5B" w14:textId="77777777" w:rsidR="00995E64" w:rsidRPr="00995E64" w:rsidRDefault="00995E64" w:rsidP="00995E64">
      <w:pPr>
        <w:spacing w:after="0" w:line="240" w:lineRule="auto"/>
        <w:rPr>
          <w:rFonts w:eastAsia="Times New Roman"/>
          <w:i/>
          <w:color w:val="2E74B5"/>
          <w:sz w:val="20"/>
          <w:szCs w:val="20"/>
          <w:lang w:val="fr-FR"/>
        </w:rPr>
      </w:pPr>
      <w:r w:rsidRPr="00995E64">
        <w:rPr>
          <w:rFonts w:eastAsia="Times New Roman"/>
          <w:i/>
          <w:color w:val="2E74B5"/>
          <w:sz w:val="20"/>
          <w:szCs w:val="20"/>
          <w:lang w:val="fr-FR"/>
        </w:rPr>
        <w:t>Cocher les cases correspondantes</w:t>
      </w:r>
    </w:p>
    <w:p w14:paraId="7D84C531" w14:textId="77777777" w:rsidR="00995E64" w:rsidRPr="00995E64" w:rsidRDefault="00995E64" w:rsidP="00995E64">
      <w:pPr>
        <w:spacing w:after="0" w:line="240" w:lineRule="auto"/>
        <w:ind w:left="283"/>
        <w:jc w:val="both"/>
        <w:rPr>
          <w:rFonts w:eastAsia="Times New Roman"/>
          <w:sz w:val="20"/>
          <w:szCs w:val="20"/>
          <w:lang w:val="fr-FR"/>
        </w:rPr>
      </w:pPr>
    </w:p>
    <w:tbl>
      <w:tblPr>
        <w:tblStyle w:val="Grilledutableau2"/>
        <w:tblW w:w="0" w:type="auto"/>
        <w:jc w:val="center"/>
        <w:tblLook w:val="04A0" w:firstRow="1" w:lastRow="0" w:firstColumn="1" w:lastColumn="0" w:noHBand="0" w:noVBand="1"/>
      </w:tblPr>
      <w:tblGrid>
        <w:gridCol w:w="542"/>
        <w:gridCol w:w="4556"/>
        <w:gridCol w:w="426"/>
      </w:tblGrid>
      <w:tr w:rsidR="00995E64" w:rsidRPr="00995E64" w14:paraId="3842C1F4" w14:textId="77777777" w:rsidTr="00AF5586">
        <w:trPr>
          <w:trHeight w:val="464"/>
          <w:jc w:val="center"/>
        </w:trPr>
        <w:tc>
          <w:tcPr>
            <w:tcW w:w="5098" w:type="dxa"/>
            <w:gridSpan w:val="2"/>
            <w:shd w:val="clear" w:color="auto" w:fill="auto"/>
            <w:vAlign w:val="center"/>
          </w:tcPr>
          <w:p w14:paraId="698DDF6A" w14:textId="77777777" w:rsidR="00995E64" w:rsidRPr="00995E64" w:rsidRDefault="00995E64" w:rsidP="00995E64">
            <w:pPr>
              <w:contextualSpacing/>
              <w:jc w:val="center"/>
              <w:rPr>
                <w:b/>
                <w:color w:val="E36C0A"/>
              </w:rPr>
            </w:pPr>
            <w:r w:rsidRPr="00995E64">
              <w:rPr>
                <w:b/>
                <w:color w:val="E36C0A"/>
              </w:rPr>
              <w:t>ENVELOPPE UNIQUE</w:t>
            </w:r>
          </w:p>
        </w:tc>
        <w:tc>
          <w:tcPr>
            <w:tcW w:w="426" w:type="dxa"/>
          </w:tcPr>
          <w:p w14:paraId="02C0C499" w14:textId="77777777" w:rsidR="00995E64" w:rsidRPr="00995E64" w:rsidRDefault="00995E64" w:rsidP="00995E64">
            <w:pPr>
              <w:contextualSpacing/>
              <w:jc w:val="center"/>
              <w:rPr>
                <w:b/>
                <w:color w:val="E36C0A"/>
              </w:rPr>
            </w:pPr>
          </w:p>
        </w:tc>
      </w:tr>
      <w:tr w:rsidR="00995E64" w:rsidRPr="00995E64" w14:paraId="283A9E28" w14:textId="77777777" w:rsidTr="00AF5586">
        <w:trPr>
          <w:jc w:val="center"/>
        </w:trPr>
        <w:tc>
          <w:tcPr>
            <w:tcW w:w="542" w:type="dxa"/>
          </w:tcPr>
          <w:p w14:paraId="74177319" w14:textId="77777777" w:rsidR="00995E64" w:rsidRPr="00995E64" w:rsidRDefault="00995E64" w:rsidP="00995E64">
            <w:pPr>
              <w:contextualSpacing/>
            </w:pPr>
          </w:p>
        </w:tc>
        <w:tc>
          <w:tcPr>
            <w:tcW w:w="4556" w:type="dxa"/>
            <w:vAlign w:val="center"/>
          </w:tcPr>
          <w:p w14:paraId="42A78589" w14:textId="77777777" w:rsidR="00995E64" w:rsidRPr="00995E64" w:rsidRDefault="00995E64" w:rsidP="00995E64">
            <w:pPr>
              <w:contextualSpacing/>
              <w:rPr>
                <w:b/>
              </w:rPr>
            </w:pPr>
            <w:r w:rsidRPr="00995E64">
              <w:rPr>
                <w:b/>
              </w:rPr>
              <w:t>Pour chaque candidat :</w:t>
            </w:r>
          </w:p>
        </w:tc>
        <w:tc>
          <w:tcPr>
            <w:tcW w:w="426" w:type="dxa"/>
          </w:tcPr>
          <w:p w14:paraId="2FBAB190" w14:textId="77777777" w:rsidR="00995E64" w:rsidRPr="00995E64" w:rsidRDefault="00995E64" w:rsidP="00995E64">
            <w:pPr>
              <w:contextualSpacing/>
              <w:rPr>
                <w:b/>
              </w:rPr>
            </w:pPr>
          </w:p>
        </w:tc>
      </w:tr>
      <w:tr w:rsidR="00995E64" w:rsidRPr="00995E64" w14:paraId="34D3F68E" w14:textId="77777777" w:rsidTr="00AF5586">
        <w:trPr>
          <w:jc w:val="center"/>
        </w:trPr>
        <w:tc>
          <w:tcPr>
            <w:tcW w:w="542" w:type="dxa"/>
          </w:tcPr>
          <w:p w14:paraId="6BD22AE3" w14:textId="77777777" w:rsidR="00995E64" w:rsidRPr="00995E64" w:rsidRDefault="00995E64" w:rsidP="00995E64">
            <w:pPr>
              <w:contextualSpacing/>
              <w:rPr>
                <w:color w:val="5B9BD5"/>
              </w:rPr>
            </w:pPr>
            <w:r w:rsidRPr="00995E64">
              <w:rPr>
                <w:color w:val="5B9BD5"/>
              </w:rPr>
              <w:t>1</w:t>
            </w:r>
          </w:p>
        </w:tc>
        <w:tc>
          <w:tcPr>
            <w:tcW w:w="4556" w:type="dxa"/>
            <w:vAlign w:val="center"/>
          </w:tcPr>
          <w:p w14:paraId="78C435CE" w14:textId="77777777" w:rsidR="00995E64" w:rsidRPr="00995E64" w:rsidRDefault="00995E64" w:rsidP="00995E64">
            <w:pPr>
              <w:contextualSpacing/>
              <w:rPr>
                <w:color w:val="5B9BD5"/>
              </w:rPr>
            </w:pPr>
            <w:r w:rsidRPr="00995E64">
              <w:rPr>
                <w:color w:val="5B9BD5"/>
              </w:rPr>
              <w:t>La présente Déclaration</w:t>
            </w:r>
          </w:p>
        </w:tc>
        <w:tc>
          <w:tcPr>
            <w:tcW w:w="426" w:type="dxa"/>
          </w:tcPr>
          <w:p w14:paraId="1A511D0B" w14:textId="77777777" w:rsidR="00995E64" w:rsidRPr="00995E64" w:rsidRDefault="00995E64" w:rsidP="00995E64">
            <w:pPr>
              <w:contextualSpacing/>
            </w:pPr>
          </w:p>
        </w:tc>
      </w:tr>
      <w:tr w:rsidR="00995E64" w:rsidRPr="00995E64" w14:paraId="5570595F" w14:textId="77777777" w:rsidTr="00AF5586">
        <w:trPr>
          <w:jc w:val="center"/>
        </w:trPr>
        <w:tc>
          <w:tcPr>
            <w:tcW w:w="542" w:type="dxa"/>
          </w:tcPr>
          <w:p w14:paraId="42A66AF8" w14:textId="77777777" w:rsidR="00995E64" w:rsidRPr="00995E64" w:rsidRDefault="00995E64" w:rsidP="00995E64">
            <w:pPr>
              <w:contextualSpacing/>
              <w:rPr>
                <w:color w:val="5B9BD5"/>
              </w:rPr>
            </w:pPr>
            <w:r w:rsidRPr="00995E64">
              <w:rPr>
                <w:color w:val="5B9BD5"/>
              </w:rPr>
              <w:t>2</w:t>
            </w:r>
          </w:p>
        </w:tc>
        <w:tc>
          <w:tcPr>
            <w:tcW w:w="4556" w:type="dxa"/>
            <w:vAlign w:val="center"/>
          </w:tcPr>
          <w:p w14:paraId="05628D94" w14:textId="77777777" w:rsidR="00995E64" w:rsidRPr="00995E64" w:rsidRDefault="00995E64" w:rsidP="00995E64">
            <w:pPr>
              <w:contextualSpacing/>
              <w:rPr>
                <w:color w:val="5B9BD5"/>
              </w:rPr>
            </w:pPr>
            <w:r w:rsidRPr="00995E64">
              <w:rPr>
                <w:color w:val="5B9BD5"/>
              </w:rPr>
              <w:t>L’attestation CAFAT du dernier trimestre</w:t>
            </w:r>
          </w:p>
        </w:tc>
        <w:tc>
          <w:tcPr>
            <w:tcW w:w="426" w:type="dxa"/>
          </w:tcPr>
          <w:p w14:paraId="30DE264E" w14:textId="77777777" w:rsidR="00995E64" w:rsidRPr="00995E64" w:rsidRDefault="00995E64" w:rsidP="00995E64">
            <w:pPr>
              <w:contextualSpacing/>
            </w:pPr>
          </w:p>
        </w:tc>
      </w:tr>
      <w:tr w:rsidR="00995E64" w:rsidRPr="00995E64" w14:paraId="52B3DC57" w14:textId="77777777" w:rsidTr="00AF5586">
        <w:trPr>
          <w:jc w:val="center"/>
        </w:trPr>
        <w:tc>
          <w:tcPr>
            <w:tcW w:w="542" w:type="dxa"/>
          </w:tcPr>
          <w:p w14:paraId="522185F3" w14:textId="77777777" w:rsidR="00995E64" w:rsidRPr="00995E64" w:rsidRDefault="00995E64" w:rsidP="00995E64">
            <w:pPr>
              <w:contextualSpacing/>
              <w:rPr>
                <w:color w:val="5B9BD5"/>
              </w:rPr>
            </w:pPr>
            <w:r w:rsidRPr="00995E64">
              <w:rPr>
                <w:color w:val="5B9BD5"/>
              </w:rPr>
              <w:t>3</w:t>
            </w:r>
          </w:p>
        </w:tc>
        <w:tc>
          <w:tcPr>
            <w:tcW w:w="4556" w:type="dxa"/>
            <w:vAlign w:val="center"/>
          </w:tcPr>
          <w:p w14:paraId="6B1C9F74" w14:textId="77777777" w:rsidR="00995E64" w:rsidRPr="00995E64" w:rsidRDefault="00995E64" w:rsidP="00995E64">
            <w:pPr>
              <w:contextualSpacing/>
              <w:rPr>
                <w:color w:val="5B9BD5"/>
              </w:rPr>
            </w:pPr>
            <w:r w:rsidRPr="00995E64">
              <w:rPr>
                <w:color w:val="5B9BD5"/>
              </w:rPr>
              <w:t>La présentation de références similaires des 3 dernières années</w:t>
            </w:r>
          </w:p>
        </w:tc>
        <w:tc>
          <w:tcPr>
            <w:tcW w:w="426" w:type="dxa"/>
          </w:tcPr>
          <w:p w14:paraId="441E1FB9" w14:textId="77777777" w:rsidR="00995E64" w:rsidRPr="00995E64" w:rsidRDefault="00995E64" w:rsidP="00995E64">
            <w:pPr>
              <w:contextualSpacing/>
            </w:pPr>
          </w:p>
        </w:tc>
      </w:tr>
      <w:tr w:rsidR="00995E64" w:rsidRPr="00995E64" w14:paraId="148B8D7E" w14:textId="77777777" w:rsidTr="00AF5586">
        <w:trPr>
          <w:jc w:val="center"/>
        </w:trPr>
        <w:tc>
          <w:tcPr>
            <w:tcW w:w="542" w:type="dxa"/>
          </w:tcPr>
          <w:p w14:paraId="5918D12B" w14:textId="77777777" w:rsidR="00995E64" w:rsidRPr="00995E64" w:rsidRDefault="00995E64" w:rsidP="00995E64">
            <w:pPr>
              <w:contextualSpacing/>
              <w:rPr>
                <w:color w:val="5B9BD5"/>
              </w:rPr>
            </w:pPr>
            <w:r w:rsidRPr="00995E64">
              <w:rPr>
                <w:color w:val="5B9BD5"/>
              </w:rPr>
              <w:t>4</w:t>
            </w:r>
          </w:p>
        </w:tc>
        <w:tc>
          <w:tcPr>
            <w:tcW w:w="4556" w:type="dxa"/>
            <w:vAlign w:val="center"/>
          </w:tcPr>
          <w:p w14:paraId="281D371D" w14:textId="77777777" w:rsidR="00995E64" w:rsidRPr="00995E64" w:rsidRDefault="00995E64" w:rsidP="00995E64">
            <w:pPr>
              <w:contextualSpacing/>
              <w:rPr>
                <w:color w:val="5B9BD5"/>
              </w:rPr>
            </w:pPr>
            <w:r w:rsidRPr="00995E64">
              <w:rPr>
                <w:color w:val="5B9BD5"/>
              </w:rPr>
              <w:t>Les moyens humains et techniques</w:t>
            </w:r>
          </w:p>
        </w:tc>
        <w:tc>
          <w:tcPr>
            <w:tcW w:w="426" w:type="dxa"/>
          </w:tcPr>
          <w:p w14:paraId="03D81ADF" w14:textId="77777777" w:rsidR="00995E64" w:rsidRPr="00995E64" w:rsidRDefault="00995E64" w:rsidP="00995E64">
            <w:pPr>
              <w:contextualSpacing/>
            </w:pPr>
          </w:p>
        </w:tc>
      </w:tr>
      <w:tr w:rsidR="00995E64" w:rsidRPr="00995E64" w14:paraId="0A65E8FE" w14:textId="77777777" w:rsidTr="00AF5586">
        <w:trPr>
          <w:jc w:val="center"/>
        </w:trPr>
        <w:tc>
          <w:tcPr>
            <w:tcW w:w="542" w:type="dxa"/>
          </w:tcPr>
          <w:p w14:paraId="48BFE241" w14:textId="77777777" w:rsidR="00995E64" w:rsidRPr="00995E64" w:rsidRDefault="00995E64" w:rsidP="00995E64">
            <w:pPr>
              <w:contextualSpacing/>
              <w:rPr>
                <w:color w:val="5B9BD5"/>
              </w:rPr>
            </w:pPr>
            <w:r w:rsidRPr="00995E64">
              <w:rPr>
                <w:color w:val="5B9BD5"/>
              </w:rPr>
              <w:t>5</w:t>
            </w:r>
          </w:p>
        </w:tc>
        <w:tc>
          <w:tcPr>
            <w:tcW w:w="4556" w:type="dxa"/>
            <w:vAlign w:val="center"/>
          </w:tcPr>
          <w:p w14:paraId="0457BC65" w14:textId="77777777" w:rsidR="00995E64" w:rsidRPr="00995E64" w:rsidRDefault="00995E64" w:rsidP="00995E64">
            <w:pPr>
              <w:contextualSpacing/>
              <w:rPr>
                <w:color w:val="5B9BD5"/>
              </w:rPr>
            </w:pPr>
            <w:r w:rsidRPr="00995E64">
              <w:rPr>
                <w:color w:val="5B9BD5"/>
              </w:rPr>
              <w:t>La ou les habilitations DPE NC</w:t>
            </w:r>
          </w:p>
        </w:tc>
        <w:tc>
          <w:tcPr>
            <w:tcW w:w="426" w:type="dxa"/>
          </w:tcPr>
          <w:p w14:paraId="34E32DEF" w14:textId="77777777" w:rsidR="00995E64" w:rsidRPr="00995E64" w:rsidRDefault="00995E64" w:rsidP="00995E64">
            <w:pPr>
              <w:contextualSpacing/>
            </w:pPr>
          </w:p>
        </w:tc>
      </w:tr>
      <w:tr w:rsidR="00995E64" w:rsidRPr="00995E64" w14:paraId="2BAB4A1F" w14:textId="77777777" w:rsidTr="00AF5586">
        <w:trPr>
          <w:jc w:val="center"/>
        </w:trPr>
        <w:tc>
          <w:tcPr>
            <w:tcW w:w="542" w:type="dxa"/>
          </w:tcPr>
          <w:p w14:paraId="02A81079" w14:textId="77777777" w:rsidR="00995E64" w:rsidRPr="00995E64" w:rsidRDefault="00995E64" w:rsidP="00995E64">
            <w:pPr>
              <w:contextualSpacing/>
              <w:rPr>
                <w:color w:val="5B9BD5"/>
              </w:rPr>
            </w:pPr>
            <w:r w:rsidRPr="00995E64">
              <w:rPr>
                <w:color w:val="5B9BD5"/>
              </w:rPr>
              <w:t>6</w:t>
            </w:r>
          </w:p>
        </w:tc>
        <w:tc>
          <w:tcPr>
            <w:tcW w:w="4556" w:type="dxa"/>
            <w:vAlign w:val="center"/>
          </w:tcPr>
          <w:p w14:paraId="048CAE47" w14:textId="77777777" w:rsidR="00995E64" w:rsidRPr="00995E64" w:rsidRDefault="00995E64" w:rsidP="00995E64">
            <w:pPr>
              <w:contextualSpacing/>
              <w:rPr>
                <w:color w:val="5B9BD5"/>
              </w:rPr>
            </w:pPr>
            <w:r w:rsidRPr="00995E64">
              <w:rPr>
                <w:color w:val="5B9BD5"/>
              </w:rPr>
              <w:t>Le plan de charge indiquant les opérations en cours</w:t>
            </w:r>
          </w:p>
        </w:tc>
        <w:tc>
          <w:tcPr>
            <w:tcW w:w="426" w:type="dxa"/>
          </w:tcPr>
          <w:p w14:paraId="240695BD" w14:textId="77777777" w:rsidR="00995E64" w:rsidRPr="00995E64" w:rsidRDefault="00995E64" w:rsidP="00995E64">
            <w:pPr>
              <w:contextualSpacing/>
            </w:pPr>
          </w:p>
        </w:tc>
      </w:tr>
      <w:tr w:rsidR="00995E64" w:rsidRPr="00995E64" w14:paraId="68AE17A1" w14:textId="77777777" w:rsidTr="00AF5586">
        <w:trPr>
          <w:jc w:val="center"/>
        </w:trPr>
        <w:tc>
          <w:tcPr>
            <w:tcW w:w="542" w:type="dxa"/>
          </w:tcPr>
          <w:p w14:paraId="65474304" w14:textId="77777777" w:rsidR="00995E64" w:rsidRPr="00995E64" w:rsidRDefault="00995E64" w:rsidP="00995E64">
            <w:pPr>
              <w:contextualSpacing/>
              <w:rPr>
                <w:color w:val="5B9BD5"/>
              </w:rPr>
            </w:pPr>
            <w:r w:rsidRPr="00995E64">
              <w:rPr>
                <w:color w:val="5B9BD5"/>
              </w:rPr>
              <w:t>5</w:t>
            </w:r>
          </w:p>
        </w:tc>
        <w:tc>
          <w:tcPr>
            <w:tcW w:w="4556" w:type="dxa"/>
            <w:vAlign w:val="center"/>
          </w:tcPr>
          <w:p w14:paraId="79E2D80A" w14:textId="77777777" w:rsidR="00995E64" w:rsidRPr="00995E64" w:rsidRDefault="00995E64" w:rsidP="00995E64">
            <w:pPr>
              <w:contextualSpacing/>
              <w:rPr>
                <w:color w:val="5B9BD5"/>
              </w:rPr>
            </w:pPr>
            <w:r w:rsidRPr="00995E64">
              <w:rPr>
                <w:color w:val="5B9BD5"/>
              </w:rPr>
              <w:t>Le chiffre d’affaires des 3 dernières années</w:t>
            </w:r>
          </w:p>
        </w:tc>
        <w:tc>
          <w:tcPr>
            <w:tcW w:w="426" w:type="dxa"/>
          </w:tcPr>
          <w:p w14:paraId="0E86E93A" w14:textId="77777777" w:rsidR="00995E64" w:rsidRPr="00995E64" w:rsidRDefault="00995E64" w:rsidP="00995E64">
            <w:pPr>
              <w:contextualSpacing/>
            </w:pPr>
          </w:p>
        </w:tc>
      </w:tr>
      <w:tr w:rsidR="00995E64" w:rsidRPr="00995E64" w14:paraId="11E2773D" w14:textId="77777777" w:rsidTr="00AF5586">
        <w:trPr>
          <w:jc w:val="center"/>
        </w:trPr>
        <w:tc>
          <w:tcPr>
            <w:tcW w:w="542" w:type="dxa"/>
          </w:tcPr>
          <w:p w14:paraId="79CD7937" w14:textId="77777777" w:rsidR="00995E64" w:rsidRPr="00995E64" w:rsidRDefault="00995E64" w:rsidP="00995E64">
            <w:pPr>
              <w:contextualSpacing/>
              <w:rPr>
                <w:color w:val="5B9BD5"/>
              </w:rPr>
            </w:pPr>
            <w:r w:rsidRPr="00995E64">
              <w:rPr>
                <w:color w:val="5B9BD5"/>
              </w:rPr>
              <w:t>6</w:t>
            </w:r>
          </w:p>
        </w:tc>
        <w:tc>
          <w:tcPr>
            <w:tcW w:w="4556" w:type="dxa"/>
            <w:vAlign w:val="center"/>
          </w:tcPr>
          <w:p w14:paraId="5AB02B3D" w14:textId="77777777" w:rsidR="00995E64" w:rsidRPr="00995E64" w:rsidRDefault="00995E64" w:rsidP="00995E64">
            <w:pPr>
              <w:contextualSpacing/>
              <w:rPr>
                <w:color w:val="5B9BD5"/>
              </w:rPr>
            </w:pPr>
            <w:r w:rsidRPr="00995E64">
              <w:rPr>
                <w:color w:val="5B9BD5"/>
              </w:rPr>
              <w:t>Les compléments sous-traitants le cas échéant</w:t>
            </w:r>
          </w:p>
        </w:tc>
        <w:tc>
          <w:tcPr>
            <w:tcW w:w="426" w:type="dxa"/>
          </w:tcPr>
          <w:p w14:paraId="3377B188" w14:textId="77777777" w:rsidR="00995E64" w:rsidRPr="00995E64" w:rsidRDefault="00995E64" w:rsidP="00995E64">
            <w:pPr>
              <w:contextualSpacing/>
            </w:pPr>
          </w:p>
        </w:tc>
      </w:tr>
      <w:tr w:rsidR="00995E64" w:rsidRPr="00995E64" w14:paraId="0DD7EA5F" w14:textId="77777777" w:rsidTr="00AF5586">
        <w:trPr>
          <w:jc w:val="center"/>
        </w:trPr>
        <w:tc>
          <w:tcPr>
            <w:tcW w:w="542" w:type="dxa"/>
          </w:tcPr>
          <w:p w14:paraId="380527EB" w14:textId="77777777" w:rsidR="00995E64" w:rsidRPr="00995E64" w:rsidRDefault="00995E64" w:rsidP="00995E64">
            <w:pPr>
              <w:contextualSpacing/>
            </w:pPr>
          </w:p>
        </w:tc>
        <w:tc>
          <w:tcPr>
            <w:tcW w:w="4556" w:type="dxa"/>
            <w:vAlign w:val="center"/>
          </w:tcPr>
          <w:p w14:paraId="38D92429" w14:textId="77777777" w:rsidR="00995E64" w:rsidRPr="00995E64" w:rsidRDefault="00995E64" w:rsidP="00995E64">
            <w:pPr>
              <w:contextualSpacing/>
              <w:rPr>
                <w:b/>
              </w:rPr>
            </w:pPr>
            <w:r w:rsidRPr="00995E64">
              <w:rPr>
                <w:b/>
              </w:rPr>
              <w:t>Pour l’ensemble des candidats :</w:t>
            </w:r>
          </w:p>
        </w:tc>
        <w:tc>
          <w:tcPr>
            <w:tcW w:w="426" w:type="dxa"/>
          </w:tcPr>
          <w:p w14:paraId="7D4CFECD" w14:textId="77777777" w:rsidR="00995E64" w:rsidRPr="00995E64" w:rsidRDefault="00995E64" w:rsidP="00995E64">
            <w:pPr>
              <w:contextualSpacing/>
            </w:pPr>
          </w:p>
        </w:tc>
      </w:tr>
      <w:tr w:rsidR="00995E64" w:rsidRPr="00995E64" w14:paraId="34FED7F0" w14:textId="77777777" w:rsidTr="00AF5586">
        <w:trPr>
          <w:jc w:val="center"/>
        </w:trPr>
        <w:tc>
          <w:tcPr>
            <w:tcW w:w="542" w:type="dxa"/>
          </w:tcPr>
          <w:p w14:paraId="2F470791" w14:textId="77777777" w:rsidR="00995E64" w:rsidRPr="00995E64" w:rsidRDefault="00995E64" w:rsidP="00995E64">
            <w:pPr>
              <w:contextualSpacing/>
              <w:rPr>
                <w:color w:val="5B9BD5"/>
              </w:rPr>
            </w:pPr>
            <w:r w:rsidRPr="00995E64">
              <w:rPr>
                <w:color w:val="5B9BD5"/>
              </w:rPr>
              <w:t>A</w:t>
            </w:r>
          </w:p>
        </w:tc>
        <w:tc>
          <w:tcPr>
            <w:tcW w:w="4556" w:type="dxa"/>
            <w:vAlign w:val="center"/>
          </w:tcPr>
          <w:p w14:paraId="52FA2356" w14:textId="77777777" w:rsidR="00995E64" w:rsidRPr="00995E64" w:rsidRDefault="00995E64" w:rsidP="00995E64">
            <w:pPr>
              <w:contextualSpacing/>
              <w:rPr>
                <w:color w:val="5B9BD5"/>
              </w:rPr>
            </w:pPr>
            <w:r w:rsidRPr="00995E64">
              <w:rPr>
                <w:color w:val="5B9BD5"/>
              </w:rPr>
              <w:t>Le mémoire technique (selon cadre ci-après)</w:t>
            </w:r>
          </w:p>
        </w:tc>
        <w:tc>
          <w:tcPr>
            <w:tcW w:w="426" w:type="dxa"/>
          </w:tcPr>
          <w:p w14:paraId="612A7607" w14:textId="77777777" w:rsidR="00995E64" w:rsidRPr="00995E64" w:rsidRDefault="00995E64" w:rsidP="00995E64">
            <w:pPr>
              <w:contextualSpacing/>
            </w:pPr>
          </w:p>
        </w:tc>
      </w:tr>
      <w:tr w:rsidR="00995E64" w:rsidRPr="00995E64" w14:paraId="1491A404" w14:textId="77777777" w:rsidTr="00AF5586">
        <w:trPr>
          <w:jc w:val="center"/>
        </w:trPr>
        <w:tc>
          <w:tcPr>
            <w:tcW w:w="542" w:type="dxa"/>
          </w:tcPr>
          <w:p w14:paraId="2FAEF385" w14:textId="77777777" w:rsidR="00995E64" w:rsidRPr="00995E64" w:rsidRDefault="00995E64" w:rsidP="00995E64">
            <w:pPr>
              <w:contextualSpacing/>
              <w:rPr>
                <w:color w:val="5B9BD5"/>
              </w:rPr>
            </w:pPr>
            <w:r w:rsidRPr="00995E64">
              <w:rPr>
                <w:color w:val="5B9BD5"/>
              </w:rPr>
              <w:t>B1</w:t>
            </w:r>
          </w:p>
        </w:tc>
        <w:tc>
          <w:tcPr>
            <w:tcW w:w="4556" w:type="dxa"/>
            <w:vAlign w:val="center"/>
          </w:tcPr>
          <w:p w14:paraId="65C10D48" w14:textId="77777777" w:rsidR="00995E64" w:rsidRPr="00995E64" w:rsidRDefault="00995E64" w:rsidP="00995E64">
            <w:pPr>
              <w:contextualSpacing/>
              <w:rPr>
                <w:color w:val="5B9BD5"/>
              </w:rPr>
            </w:pPr>
            <w:r w:rsidRPr="00995E64">
              <w:rPr>
                <w:color w:val="5B9BD5"/>
              </w:rPr>
              <w:t>Acte d’engagement (AE) complété, signé</w:t>
            </w:r>
          </w:p>
        </w:tc>
        <w:tc>
          <w:tcPr>
            <w:tcW w:w="426" w:type="dxa"/>
          </w:tcPr>
          <w:p w14:paraId="3A276670" w14:textId="77777777" w:rsidR="00995E64" w:rsidRPr="00995E64" w:rsidRDefault="00995E64" w:rsidP="00995E64">
            <w:pPr>
              <w:contextualSpacing/>
            </w:pPr>
          </w:p>
        </w:tc>
      </w:tr>
      <w:tr w:rsidR="00995E64" w:rsidRPr="00995E64" w14:paraId="32BF3F5E" w14:textId="77777777" w:rsidTr="00AF5586">
        <w:trPr>
          <w:jc w:val="center"/>
        </w:trPr>
        <w:tc>
          <w:tcPr>
            <w:tcW w:w="542" w:type="dxa"/>
          </w:tcPr>
          <w:p w14:paraId="324DF250" w14:textId="77777777" w:rsidR="00995E64" w:rsidRPr="00995E64" w:rsidRDefault="00995E64" w:rsidP="00995E64">
            <w:pPr>
              <w:contextualSpacing/>
              <w:rPr>
                <w:color w:val="5B9BD5"/>
              </w:rPr>
            </w:pPr>
            <w:r w:rsidRPr="00995E64">
              <w:rPr>
                <w:color w:val="5B9BD5"/>
              </w:rPr>
              <w:t>B2</w:t>
            </w:r>
          </w:p>
        </w:tc>
        <w:tc>
          <w:tcPr>
            <w:tcW w:w="4556" w:type="dxa"/>
            <w:vAlign w:val="center"/>
          </w:tcPr>
          <w:p w14:paraId="7355BE20" w14:textId="77777777" w:rsidR="00995E64" w:rsidRPr="00995E64" w:rsidDel="00503E2E" w:rsidRDefault="00995E64" w:rsidP="00995E64">
            <w:pPr>
              <w:contextualSpacing/>
              <w:rPr>
                <w:color w:val="5B9BD5"/>
              </w:rPr>
            </w:pPr>
            <w:r w:rsidRPr="00995E64">
              <w:rPr>
                <w:color w:val="5B9BD5"/>
              </w:rPr>
              <w:t>Page de garde du Cahier des Charges Particulières (CCP) signée</w:t>
            </w:r>
          </w:p>
        </w:tc>
        <w:tc>
          <w:tcPr>
            <w:tcW w:w="426" w:type="dxa"/>
          </w:tcPr>
          <w:p w14:paraId="3B6BD460" w14:textId="77777777" w:rsidR="00995E64" w:rsidRPr="00995E64" w:rsidRDefault="00995E64" w:rsidP="00995E64">
            <w:pPr>
              <w:contextualSpacing/>
            </w:pPr>
          </w:p>
        </w:tc>
      </w:tr>
      <w:tr w:rsidR="00995E64" w:rsidRPr="00995E64" w14:paraId="24958068" w14:textId="77777777" w:rsidTr="00AF5586">
        <w:trPr>
          <w:jc w:val="center"/>
        </w:trPr>
        <w:tc>
          <w:tcPr>
            <w:tcW w:w="542" w:type="dxa"/>
          </w:tcPr>
          <w:p w14:paraId="6DEEC07A" w14:textId="77777777" w:rsidR="00995E64" w:rsidRPr="00995E64" w:rsidRDefault="00995E64" w:rsidP="00995E64">
            <w:pPr>
              <w:contextualSpacing/>
              <w:rPr>
                <w:color w:val="5B9BD5"/>
              </w:rPr>
            </w:pPr>
            <w:r w:rsidRPr="00995E64">
              <w:rPr>
                <w:color w:val="5B9BD5"/>
              </w:rPr>
              <w:t>B6</w:t>
            </w:r>
          </w:p>
        </w:tc>
        <w:tc>
          <w:tcPr>
            <w:tcW w:w="4556" w:type="dxa"/>
            <w:vAlign w:val="center"/>
          </w:tcPr>
          <w:p w14:paraId="7B5B0586" w14:textId="77777777" w:rsidR="00995E64" w:rsidRPr="00995E64" w:rsidRDefault="00995E64" w:rsidP="00995E64">
            <w:pPr>
              <w:contextualSpacing/>
              <w:rPr>
                <w:color w:val="5B9BD5"/>
              </w:rPr>
            </w:pPr>
            <w:r w:rsidRPr="00995E64">
              <w:rPr>
                <w:color w:val="5B9BD5"/>
              </w:rPr>
              <w:t>Offre complète sur support informatique, dont format « .XLS »</w:t>
            </w:r>
          </w:p>
        </w:tc>
        <w:tc>
          <w:tcPr>
            <w:tcW w:w="426" w:type="dxa"/>
          </w:tcPr>
          <w:p w14:paraId="6DEFD399" w14:textId="77777777" w:rsidR="00995E64" w:rsidRPr="00995E64" w:rsidRDefault="00995E64" w:rsidP="00995E64">
            <w:pPr>
              <w:contextualSpacing/>
            </w:pPr>
          </w:p>
        </w:tc>
      </w:tr>
    </w:tbl>
    <w:p w14:paraId="166BD7F2" w14:textId="77777777" w:rsidR="00995E64" w:rsidRPr="00995E64" w:rsidRDefault="00995E64" w:rsidP="00995E64">
      <w:pPr>
        <w:tabs>
          <w:tab w:val="left" w:pos="284"/>
          <w:tab w:val="left" w:pos="709"/>
        </w:tabs>
        <w:spacing w:after="0" w:line="240" w:lineRule="auto"/>
        <w:jc w:val="both"/>
        <w:rPr>
          <w:rFonts w:eastAsia="Times New Roman"/>
          <w:sz w:val="20"/>
          <w:szCs w:val="20"/>
          <w:lang w:val="fr-FR"/>
        </w:rPr>
      </w:pPr>
    </w:p>
    <w:p w14:paraId="4248214D" w14:textId="77777777" w:rsidR="00995E64" w:rsidRPr="00995E64" w:rsidRDefault="00995E64" w:rsidP="00995E64">
      <w:pPr>
        <w:tabs>
          <w:tab w:val="left" w:pos="284"/>
          <w:tab w:val="left" w:pos="709"/>
        </w:tabs>
        <w:spacing w:after="0" w:line="240" w:lineRule="auto"/>
        <w:jc w:val="both"/>
        <w:rPr>
          <w:rFonts w:eastAsia="Times New Roman"/>
          <w:sz w:val="20"/>
          <w:szCs w:val="20"/>
          <w:lang w:val="fr-FR"/>
        </w:rPr>
      </w:pPr>
      <w:r w:rsidRPr="00995E64">
        <w:rPr>
          <w:rFonts w:eastAsia="Times New Roman"/>
          <w:sz w:val="20"/>
          <w:szCs w:val="20"/>
          <w:lang w:val="fr-FR"/>
        </w:rPr>
        <w:t>Je certifie que les renseignements fournis ci-dessus sont exacts.</w:t>
      </w:r>
    </w:p>
    <w:p w14:paraId="64325E43" w14:textId="77777777" w:rsidR="00995E64" w:rsidRPr="00995E64" w:rsidRDefault="00995E64" w:rsidP="00995E64">
      <w:pPr>
        <w:tabs>
          <w:tab w:val="left" w:pos="284"/>
          <w:tab w:val="left" w:pos="709"/>
          <w:tab w:val="center" w:pos="4536"/>
          <w:tab w:val="right" w:pos="8647"/>
        </w:tabs>
        <w:spacing w:after="0" w:line="240" w:lineRule="auto"/>
        <w:jc w:val="both"/>
        <w:rPr>
          <w:rFonts w:eastAsia="Times New Roman"/>
          <w:sz w:val="20"/>
          <w:szCs w:val="20"/>
          <w:lang w:val="fr-FR"/>
        </w:rPr>
      </w:pPr>
    </w:p>
    <w:p w14:paraId="7B5721A1" w14:textId="77777777" w:rsidR="00995E64" w:rsidRPr="00995E64" w:rsidRDefault="00995E64" w:rsidP="00995E64">
      <w:pPr>
        <w:tabs>
          <w:tab w:val="left" w:pos="284"/>
          <w:tab w:val="left" w:pos="709"/>
          <w:tab w:val="center" w:pos="4536"/>
          <w:tab w:val="right" w:pos="8647"/>
        </w:tabs>
        <w:spacing w:after="0" w:line="240" w:lineRule="auto"/>
        <w:jc w:val="both"/>
        <w:rPr>
          <w:rFonts w:eastAsia="Times New Roman"/>
          <w:sz w:val="20"/>
          <w:szCs w:val="20"/>
          <w:lang w:val="fr-FR"/>
        </w:rPr>
      </w:pPr>
    </w:p>
    <w:p w14:paraId="58B20FE7" w14:textId="77777777" w:rsidR="00995E64" w:rsidRPr="00995E64" w:rsidRDefault="00995E64" w:rsidP="00995E64">
      <w:pPr>
        <w:tabs>
          <w:tab w:val="right" w:pos="9639"/>
        </w:tabs>
        <w:spacing w:after="0" w:line="240" w:lineRule="auto"/>
        <w:jc w:val="both"/>
        <w:rPr>
          <w:rFonts w:eastAsia="Times New Roman"/>
          <w:sz w:val="20"/>
          <w:szCs w:val="20"/>
          <w:lang w:val="fr-FR"/>
        </w:rPr>
      </w:pPr>
      <w:r w:rsidRPr="00995E64">
        <w:rPr>
          <w:rFonts w:eastAsia="Times New Roman"/>
          <w:sz w:val="20"/>
          <w:szCs w:val="20"/>
          <w:lang w:val="fr-FR"/>
        </w:rPr>
        <w:tab/>
        <w:t xml:space="preserve">Fait à </w:t>
      </w:r>
      <w:r w:rsidRPr="00995E64">
        <w:rPr>
          <w:rFonts w:eastAsia="Times New Roman"/>
          <w:sz w:val="20"/>
          <w:szCs w:val="20"/>
          <w:highlight w:val="lightGray"/>
          <w:lang w:val="fr-FR"/>
        </w:rPr>
        <w:t>……………………………</w:t>
      </w:r>
      <w:r w:rsidRPr="00995E64">
        <w:rPr>
          <w:rFonts w:eastAsia="Times New Roman"/>
          <w:sz w:val="20"/>
          <w:szCs w:val="20"/>
          <w:lang w:val="fr-FR"/>
        </w:rPr>
        <w:t xml:space="preserve"> le </w:t>
      </w:r>
      <w:r w:rsidRPr="00995E64">
        <w:rPr>
          <w:rFonts w:eastAsia="Times New Roman"/>
          <w:sz w:val="20"/>
          <w:szCs w:val="20"/>
          <w:highlight w:val="lightGray"/>
          <w:lang w:val="fr-FR"/>
        </w:rPr>
        <w:t>………………………………</w:t>
      </w:r>
    </w:p>
    <w:p w14:paraId="4218F8D8" w14:textId="77777777" w:rsidR="00995E64" w:rsidRPr="00995E64" w:rsidRDefault="00995E64" w:rsidP="00995E64">
      <w:pPr>
        <w:tabs>
          <w:tab w:val="left" w:pos="284"/>
          <w:tab w:val="left" w:pos="709"/>
          <w:tab w:val="center" w:pos="4536"/>
          <w:tab w:val="left" w:pos="4820"/>
          <w:tab w:val="right" w:pos="9072"/>
        </w:tabs>
        <w:spacing w:after="0" w:line="240" w:lineRule="auto"/>
        <w:jc w:val="both"/>
        <w:rPr>
          <w:rFonts w:eastAsia="Times New Roman"/>
          <w:sz w:val="20"/>
          <w:szCs w:val="20"/>
          <w:lang w:val="fr-FR"/>
        </w:rPr>
      </w:pPr>
    </w:p>
    <w:p w14:paraId="530F4DD6" w14:textId="77777777" w:rsidR="00995E64" w:rsidRPr="00995E64" w:rsidRDefault="00995E64" w:rsidP="00995E64">
      <w:pPr>
        <w:tabs>
          <w:tab w:val="left" w:pos="6521"/>
        </w:tabs>
        <w:spacing w:after="0" w:line="240" w:lineRule="auto"/>
        <w:jc w:val="both"/>
        <w:rPr>
          <w:rFonts w:eastAsia="Times New Roman"/>
          <w:sz w:val="20"/>
          <w:szCs w:val="20"/>
          <w:lang w:val="fr-FR"/>
        </w:rPr>
      </w:pPr>
    </w:p>
    <w:p w14:paraId="0D29DCA4" w14:textId="77777777" w:rsidR="00995E64" w:rsidRPr="00995E64" w:rsidRDefault="00995E64" w:rsidP="00995E64">
      <w:pPr>
        <w:tabs>
          <w:tab w:val="left" w:pos="6521"/>
        </w:tabs>
        <w:spacing w:after="0" w:line="240" w:lineRule="auto"/>
        <w:jc w:val="both"/>
        <w:rPr>
          <w:rFonts w:eastAsia="Times New Roman"/>
          <w:sz w:val="20"/>
          <w:szCs w:val="20"/>
          <w:lang w:val="fr-FR"/>
        </w:rPr>
      </w:pPr>
    </w:p>
    <w:p w14:paraId="1A024783" w14:textId="77777777" w:rsidR="00995E64" w:rsidRPr="00995E64" w:rsidRDefault="00995E64" w:rsidP="00995E64">
      <w:pPr>
        <w:tabs>
          <w:tab w:val="left" w:pos="6521"/>
        </w:tabs>
        <w:spacing w:after="0" w:line="240" w:lineRule="auto"/>
        <w:jc w:val="both"/>
        <w:rPr>
          <w:rFonts w:eastAsia="Times New Roman"/>
          <w:sz w:val="20"/>
          <w:szCs w:val="20"/>
          <w:lang w:val="fr-FR"/>
        </w:rPr>
      </w:pPr>
    </w:p>
    <w:p w14:paraId="647E2E73" w14:textId="77777777" w:rsidR="00995E64" w:rsidRPr="00995E64" w:rsidRDefault="00995E64" w:rsidP="00995E64">
      <w:pPr>
        <w:tabs>
          <w:tab w:val="left" w:pos="6521"/>
        </w:tabs>
        <w:spacing w:after="0" w:line="240" w:lineRule="auto"/>
        <w:jc w:val="both"/>
        <w:rPr>
          <w:rFonts w:eastAsia="Times New Roman"/>
          <w:sz w:val="20"/>
          <w:szCs w:val="20"/>
          <w:lang w:val="fr-FR"/>
        </w:rPr>
      </w:pPr>
    </w:p>
    <w:p w14:paraId="57C8E504" w14:textId="77777777" w:rsidR="00995E64" w:rsidRPr="00995E64" w:rsidRDefault="00995E64" w:rsidP="00995E64">
      <w:pPr>
        <w:tabs>
          <w:tab w:val="left" w:pos="6521"/>
        </w:tabs>
        <w:spacing w:after="0" w:line="240" w:lineRule="auto"/>
        <w:jc w:val="both"/>
        <w:rPr>
          <w:rFonts w:eastAsia="Times New Roman"/>
          <w:sz w:val="20"/>
          <w:szCs w:val="20"/>
          <w:lang w:val="fr-FR"/>
        </w:rPr>
      </w:pPr>
      <w:r w:rsidRPr="00995E64">
        <w:rPr>
          <w:rFonts w:eastAsia="Times New Roman"/>
          <w:sz w:val="20"/>
          <w:szCs w:val="20"/>
          <w:lang w:val="fr-FR"/>
        </w:rPr>
        <w:tab/>
        <w:t>Le SIGNATAIRE (1)</w:t>
      </w:r>
    </w:p>
    <w:p w14:paraId="5106B23A" w14:textId="77777777" w:rsidR="00995E64" w:rsidRPr="00995E64" w:rsidRDefault="00995E64" w:rsidP="00995E64">
      <w:pPr>
        <w:tabs>
          <w:tab w:val="left" w:pos="284"/>
          <w:tab w:val="left" w:pos="709"/>
          <w:tab w:val="center" w:pos="4536"/>
          <w:tab w:val="left" w:pos="4820"/>
          <w:tab w:val="right" w:pos="8647"/>
        </w:tabs>
        <w:spacing w:after="0" w:line="240" w:lineRule="auto"/>
        <w:jc w:val="both"/>
        <w:rPr>
          <w:rFonts w:eastAsia="Times New Roman"/>
          <w:b/>
          <w:bCs/>
          <w:sz w:val="20"/>
          <w:szCs w:val="20"/>
          <w:lang w:val="fr-FR"/>
        </w:rPr>
      </w:pPr>
    </w:p>
    <w:p w14:paraId="08F04ADE" w14:textId="77777777" w:rsidR="00995E64" w:rsidRPr="00995E64" w:rsidRDefault="00995E64" w:rsidP="00995E64">
      <w:pPr>
        <w:tabs>
          <w:tab w:val="left" w:pos="284"/>
          <w:tab w:val="left" w:pos="709"/>
          <w:tab w:val="center" w:pos="4536"/>
          <w:tab w:val="left" w:pos="4820"/>
          <w:tab w:val="right" w:pos="8647"/>
        </w:tabs>
        <w:spacing w:after="0" w:line="240" w:lineRule="auto"/>
        <w:jc w:val="both"/>
        <w:rPr>
          <w:rFonts w:eastAsia="Times New Roman"/>
          <w:b/>
          <w:bCs/>
          <w:sz w:val="20"/>
          <w:szCs w:val="20"/>
          <w:lang w:val="fr-FR"/>
        </w:rPr>
      </w:pPr>
    </w:p>
    <w:p w14:paraId="0574DA6E" w14:textId="77777777" w:rsidR="00995E64" w:rsidRPr="00995E64" w:rsidRDefault="00995E64" w:rsidP="00995E64">
      <w:pPr>
        <w:tabs>
          <w:tab w:val="left" w:pos="284"/>
          <w:tab w:val="left" w:pos="709"/>
          <w:tab w:val="center" w:pos="4536"/>
          <w:tab w:val="left" w:pos="4820"/>
          <w:tab w:val="right" w:pos="8647"/>
        </w:tabs>
        <w:spacing w:after="0" w:line="240" w:lineRule="auto"/>
        <w:jc w:val="both"/>
        <w:rPr>
          <w:rFonts w:eastAsia="Times New Roman"/>
          <w:b/>
          <w:bCs/>
          <w:sz w:val="20"/>
          <w:szCs w:val="20"/>
          <w:lang w:val="fr-FR"/>
        </w:rPr>
      </w:pPr>
    </w:p>
    <w:p w14:paraId="6EEC4EC7" w14:textId="77777777" w:rsidR="00995E64" w:rsidRPr="00995E64" w:rsidRDefault="00995E64" w:rsidP="00995E64">
      <w:pPr>
        <w:tabs>
          <w:tab w:val="left" w:pos="284"/>
          <w:tab w:val="left" w:pos="709"/>
          <w:tab w:val="center" w:pos="4536"/>
          <w:tab w:val="left" w:pos="4820"/>
          <w:tab w:val="right" w:pos="8647"/>
        </w:tabs>
        <w:spacing w:after="0" w:line="240" w:lineRule="auto"/>
        <w:jc w:val="both"/>
        <w:rPr>
          <w:rFonts w:eastAsia="Times New Roman"/>
          <w:b/>
          <w:bCs/>
          <w:sz w:val="20"/>
          <w:szCs w:val="20"/>
          <w:lang w:val="fr-FR"/>
        </w:rPr>
      </w:pPr>
    </w:p>
    <w:p w14:paraId="7A97178F" w14:textId="77777777" w:rsidR="00995E64" w:rsidRPr="00995E64" w:rsidRDefault="00995E64" w:rsidP="00995E64">
      <w:pPr>
        <w:tabs>
          <w:tab w:val="left" w:pos="284"/>
          <w:tab w:val="left" w:pos="709"/>
          <w:tab w:val="center" w:pos="4536"/>
          <w:tab w:val="left" w:pos="4820"/>
          <w:tab w:val="right" w:pos="8647"/>
        </w:tabs>
        <w:spacing w:after="0" w:line="240" w:lineRule="auto"/>
        <w:jc w:val="both"/>
        <w:rPr>
          <w:rFonts w:eastAsia="Times New Roman"/>
          <w:b/>
          <w:bCs/>
          <w:sz w:val="20"/>
          <w:szCs w:val="20"/>
          <w:lang w:val="fr-FR"/>
        </w:rPr>
      </w:pPr>
    </w:p>
    <w:p w14:paraId="116FBF1D" w14:textId="77777777" w:rsidR="00995E64" w:rsidRPr="00995E64" w:rsidRDefault="00995E64" w:rsidP="00995E64">
      <w:pPr>
        <w:numPr>
          <w:ilvl w:val="3"/>
          <w:numId w:val="22"/>
        </w:numPr>
        <w:tabs>
          <w:tab w:val="left" w:pos="567"/>
          <w:tab w:val="center" w:pos="4536"/>
          <w:tab w:val="left" w:pos="4820"/>
          <w:tab w:val="right" w:pos="8647"/>
        </w:tabs>
        <w:spacing w:after="0" w:line="240" w:lineRule="auto"/>
        <w:ind w:left="426"/>
        <w:contextualSpacing/>
        <w:jc w:val="both"/>
        <w:rPr>
          <w:rFonts w:eastAsia="Times New Roman"/>
          <w:i/>
          <w:iCs/>
          <w:sz w:val="20"/>
          <w:szCs w:val="20"/>
          <w:lang w:val="fr-FR"/>
        </w:rPr>
      </w:pPr>
      <w:r w:rsidRPr="00995E64">
        <w:rPr>
          <w:rFonts w:eastAsia="Times New Roman"/>
          <w:i/>
          <w:iCs/>
          <w:sz w:val="20"/>
          <w:szCs w:val="20"/>
          <w:lang w:val="fr-FR"/>
        </w:rPr>
        <w:t>Le nom de la personne ayant apposé sa signature sera reproduit en lettres capitales</w:t>
      </w:r>
    </w:p>
    <w:p w14:paraId="07038040" w14:textId="77777777" w:rsidR="00995E64" w:rsidRPr="00995E64" w:rsidRDefault="00995E64" w:rsidP="00995E64">
      <w:pPr>
        <w:spacing w:after="160" w:line="259" w:lineRule="auto"/>
        <w:jc w:val="right"/>
        <w:rPr>
          <w:sz w:val="18"/>
          <w:u w:val="single"/>
          <w:lang w:val="fr-FR" w:eastAsia="en-US"/>
        </w:rPr>
      </w:pPr>
    </w:p>
    <w:p w14:paraId="2C5BBA05" w14:textId="77777777" w:rsidR="00995E64" w:rsidRPr="00995E64" w:rsidRDefault="00995E64" w:rsidP="00995E64">
      <w:pPr>
        <w:tabs>
          <w:tab w:val="left" w:pos="2868"/>
        </w:tabs>
        <w:spacing w:after="160" w:line="259" w:lineRule="auto"/>
        <w:rPr>
          <w:sz w:val="18"/>
          <w:lang w:val="fr-FR" w:eastAsia="en-US"/>
        </w:rPr>
      </w:pPr>
    </w:p>
    <w:p w14:paraId="55FC1015" w14:textId="77777777" w:rsidR="00995E64" w:rsidRPr="00995E64" w:rsidRDefault="00995E64" w:rsidP="00995E64">
      <w:pPr>
        <w:tabs>
          <w:tab w:val="left" w:pos="2868"/>
        </w:tabs>
        <w:spacing w:after="160" w:line="259" w:lineRule="auto"/>
        <w:rPr>
          <w:sz w:val="18"/>
          <w:lang w:val="fr-FR" w:eastAsia="en-US"/>
        </w:rPr>
      </w:pPr>
    </w:p>
    <w:p w14:paraId="4201CD4C" w14:textId="77777777" w:rsidR="00995E64" w:rsidRPr="00995E64" w:rsidRDefault="00995E64" w:rsidP="00995E64">
      <w:pPr>
        <w:tabs>
          <w:tab w:val="left" w:pos="2868"/>
        </w:tabs>
        <w:spacing w:after="160" w:line="259" w:lineRule="auto"/>
        <w:rPr>
          <w:sz w:val="18"/>
          <w:lang w:val="fr-FR" w:eastAsia="en-US"/>
        </w:rPr>
      </w:pPr>
    </w:p>
    <w:p w14:paraId="5A2DA404" w14:textId="77777777" w:rsidR="00995E64" w:rsidRPr="00995E64" w:rsidRDefault="00995E64" w:rsidP="00995E64">
      <w:pPr>
        <w:tabs>
          <w:tab w:val="left" w:pos="2868"/>
        </w:tabs>
        <w:spacing w:after="160" w:line="259" w:lineRule="auto"/>
        <w:rPr>
          <w:sz w:val="18"/>
          <w:lang w:val="fr-FR" w:eastAsia="en-US"/>
        </w:rPr>
      </w:pPr>
    </w:p>
    <w:p w14:paraId="23FA0B44" w14:textId="77777777" w:rsidR="00995E64" w:rsidRPr="00995E64" w:rsidRDefault="00995E64" w:rsidP="00995E64">
      <w:pPr>
        <w:tabs>
          <w:tab w:val="left" w:pos="2868"/>
        </w:tabs>
        <w:spacing w:after="160" w:line="259" w:lineRule="auto"/>
        <w:rPr>
          <w:sz w:val="18"/>
          <w:lang w:val="fr-FR" w:eastAsia="en-US"/>
        </w:rPr>
      </w:pPr>
    </w:p>
    <w:p w14:paraId="4A8EF310" w14:textId="77777777" w:rsidR="00995E64" w:rsidRPr="00995E64" w:rsidRDefault="00995E64" w:rsidP="00995E64">
      <w:pPr>
        <w:tabs>
          <w:tab w:val="left" w:pos="2868"/>
        </w:tabs>
        <w:spacing w:after="160" w:line="259" w:lineRule="auto"/>
        <w:rPr>
          <w:sz w:val="18"/>
          <w:lang w:val="fr-FR" w:eastAsia="en-US"/>
        </w:rPr>
      </w:pPr>
    </w:p>
    <w:p w14:paraId="690F91F7" w14:textId="77777777" w:rsidR="00995E64" w:rsidRPr="00995E64" w:rsidRDefault="00995E64" w:rsidP="00995E64">
      <w:pPr>
        <w:tabs>
          <w:tab w:val="left" w:pos="2868"/>
        </w:tabs>
        <w:spacing w:after="160" w:line="259" w:lineRule="auto"/>
        <w:rPr>
          <w:sz w:val="18"/>
          <w:lang w:val="fr-FR" w:eastAsia="en-US"/>
        </w:rPr>
      </w:pPr>
    </w:p>
    <w:p w14:paraId="155F92D1" w14:textId="77777777" w:rsidR="00995E64" w:rsidRPr="00995E64" w:rsidRDefault="00995E64" w:rsidP="00995E64">
      <w:pPr>
        <w:tabs>
          <w:tab w:val="left" w:pos="2868"/>
        </w:tabs>
        <w:spacing w:after="160" w:line="259" w:lineRule="auto"/>
        <w:rPr>
          <w:sz w:val="18"/>
          <w:lang w:val="fr-FR" w:eastAsia="en-US"/>
        </w:rPr>
      </w:pPr>
    </w:p>
    <w:p w14:paraId="0E90067D" w14:textId="77777777" w:rsidR="00995E64" w:rsidRPr="00995E64" w:rsidRDefault="00995E64" w:rsidP="00995E64">
      <w:pPr>
        <w:tabs>
          <w:tab w:val="left" w:pos="2868"/>
        </w:tabs>
        <w:spacing w:after="160" w:line="259" w:lineRule="auto"/>
        <w:rPr>
          <w:sz w:val="18"/>
          <w:lang w:val="fr-FR" w:eastAsia="en-US"/>
        </w:rPr>
      </w:pPr>
    </w:p>
    <w:p w14:paraId="4655A37B" w14:textId="77777777" w:rsidR="00995E64" w:rsidRPr="00995E64" w:rsidRDefault="00995E64" w:rsidP="00995E64">
      <w:pPr>
        <w:tabs>
          <w:tab w:val="left" w:pos="2868"/>
        </w:tabs>
        <w:spacing w:after="160" w:line="259" w:lineRule="auto"/>
        <w:rPr>
          <w:sz w:val="18"/>
          <w:lang w:val="fr-FR" w:eastAsia="en-US"/>
        </w:rPr>
      </w:pPr>
    </w:p>
    <w:p w14:paraId="5E6D76C1" w14:textId="77777777" w:rsidR="00995E64" w:rsidRPr="00995E64" w:rsidRDefault="00995E64" w:rsidP="00995E64">
      <w:pPr>
        <w:tabs>
          <w:tab w:val="left" w:pos="2868"/>
        </w:tabs>
        <w:spacing w:after="160" w:line="259" w:lineRule="auto"/>
        <w:rPr>
          <w:sz w:val="18"/>
          <w:lang w:val="fr-FR" w:eastAsia="en-US"/>
        </w:rPr>
      </w:pPr>
    </w:p>
    <w:p w14:paraId="2871B87C" w14:textId="77777777" w:rsidR="00995E64" w:rsidRPr="00995E64" w:rsidRDefault="00995E64" w:rsidP="00995E64">
      <w:pPr>
        <w:tabs>
          <w:tab w:val="left" w:pos="2868"/>
        </w:tabs>
        <w:spacing w:after="160" w:line="259" w:lineRule="auto"/>
        <w:rPr>
          <w:sz w:val="18"/>
          <w:lang w:val="fr-FR" w:eastAsia="en-US"/>
        </w:rPr>
      </w:pPr>
    </w:p>
    <w:p w14:paraId="2DBF35E1" w14:textId="77777777" w:rsidR="00995E64" w:rsidRPr="00995E64" w:rsidRDefault="00995E64" w:rsidP="00995E64">
      <w:pPr>
        <w:tabs>
          <w:tab w:val="left" w:pos="2868"/>
        </w:tabs>
        <w:spacing w:after="160" w:line="259" w:lineRule="auto"/>
        <w:rPr>
          <w:sz w:val="18"/>
          <w:lang w:val="fr-FR" w:eastAsia="en-US"/>
        </w:rPr>
      </w:pPr>
    </w:p>
    <w:p w14:paraId="1B82C17F" w14:textId="77777777" w:rsidR="00995E64" w:rsidRPr="00995E64" w:rsidRDefault="00995E64" w:rsidP="00995E64">
      <w:pPr>
        <w:tabs>
          <w:tab w:val="left" w:pos="2868"/>
        </w:tabs>
        <w:spacing w:after="160" w:line="259" w:lineRule="auto"/>
        <w:rPr>
          <w:sz w:val="18"/>
          <w:lang w:val="fr-FR" w:eastAsia="en-US"/>
        </w:rPr>
      </w:pPr>
    </w:p>
    <w:p w14:paraId="0245E6EE" w14:textId="77777777" w:rsidR="00995E64" w:rsidRPr="00995E64" w:rsidRDefault="00995E64" w:rsidP="00995E64">
      <w:pPr>
        <w:tabs>
          <w:tab w:val="left" w:pos="2868"/>
        </w:tabs>
        <w:spacing w:after="160" w:line="259" w:lineRule="auto"/>
        <w:rPr>
          <w:sz w:val="18"/>
          <w:lang w:val="fr-FR" w:eastAsia="en-US"/>
        </w:rPr>
      </w:pPr>
    </w:p>
    <w:p w14:paraId="4EB8D801" w14:textId="77777777" w:rsidR="00995E64" w:rsidRPr="00995E64" w:rsidRDefault="00995E64" w:rsidP="00995E64">
      <w:pPr>
        <w:tabs>
          <w:tab w:val="left" w:pos="2868"/>
        </w:tabs>
        <w:spacing w:after="160" w:line="259" w:lineRule="auto"/>
        <w:rPr>
          <w:sz w:val="18"/>
          <w:lang w:val="fr-FR" w:eastAsia="en-US"/>
        </w:rPr>
      </w:pPr>
    </w:p>
    <w:p w14:paraId="24438A44" w14:textId="77777777" w:rsidR="00995E64" w:rsidRPr="00995E64" w:rsidRDefault="00995E64" w:rsidP="00995E64">
      <w:pPr>
        <w:tabs>
          <w:tab w:val="left" w:pos="2868"/>
        </w:tabs>
        <w:spacing w:after="160" w:line="259" w:lineRule="auto"/>
        <w:rPr>
          <w:sz w:val="18"/>
          <w:lang w:val="fr-FR" w:eastAsia="en-US"/>
        </w:rPr>
      </w:pPr>
    </w:p>
    <w:p w14:paraId="4E1C0C66" w14:textId="77777777" w:rsidR="00995E64" w:rsidRPr="00995E64" w:rsidRDefault="00995E64" w:rsidP="00995E64">
      <w:pPr>
        <w:tabs>
          <w:tab w:val="left" w:pos="2868"/>
        </w:tabs>
        <w:spacing w:after="160" w:line="259" w:lineRule="auto"/>
        <w:rPr>
          <w:sz w:val="18"/>
          <w:lang w:val="fr-FR" w:eastAsia="en-US"/>
        </w:rPr>
      </w:pPr>
    </w:p>
    <w:p w14:paraId="251479A7" w14:textId="3A25797A" w:rsidR="00995E64" w:rsidRPr="00995E64" w:rsidRDefault="00995E64" w:rsidP="00995E64">
      <w:pPr>
        <w:pBdr>
          <w:bottom w:val="single" w:sz="4" w:space="1" w:color="auto"/>
        </w:pBdr>
        <w:tabs>
          <w:tab w:val="left" w:pos="2868"/>
        </w:tabs>
        <w:spacing w:after="160" w:line="259" w:lineRule="auto"/>
        <w:jc w:val="right"/>
        <w:rPr>
          <w:b/>
          <w:sz w:val="36"/>
          <w:szCs w:val="36"/>
          <w:lang w:val="fr-FR" w:eastAsia="en-US"/>
        </w:rPr>
      </w:pPr>
      <w:r w:rsidRPr="00995E64">
        <w:rPr>
          <w:b/>
          <w:sz w:val="36"/>
          <w:szCs w:val="36"/>
          <w:lang w:val="fr-FR" w:eastAsia="en-US"/>
        </w:rPr>
        <w:t>Diagnostic</w:t>
      </w:r>
      <w:r w:rsidR="00EB2938">
        <w:rPr>
          <w:b/>
          <w:sz w:val="36"/>
          <w:szCs w:val="36"/>
          <w:lang w:val="fr-FR" w:eastAsia="en-US"/>
        </w:rPr>
        <w:t>s</w:t>
      </w:r>
      <w:bookmarkStart w:id="62" w:name="_GoBack"/>
      <w:bookmarkEnd w:id="62"/>
      <w:r w:rsidRPr="00995E64">
        <w:rPr>
          <w:b/>
          <w:sz w:val="36"/>
          <w:szCs w:val="36"/>
          <w:lang w:val="fr-FR" w:eastAsia="en-US"/>
        </w:rPr>
        <w:t xml:space="preserve"> de Performance Energétique</w:t>
      </w:r>
    </w:p>
    <w:p w14:paraId="1D8BB1EB" w14:textId="77777777" w:rsidR="00995E64" w:rsidRPr="00995E64" w:rsidRDefault="00995E64" w:rsidP="00995E64">
      <w:pPr>
        <w:tabs>
          <w:tab w:val="left" w:pos="2868"/>
        </w:tabs>
        <w:spacing w:after="160" w:line="259" w:lineRule="auto"/>
        <w:jc w:val="right"/>
        <w:outlineLvl w:val="0"/>
        <w:rPr>
          <w:b/>
          <w:i/>
          <w:sz w:val="36"/>
          <w:szCs w:val="36"/>
          <w:lang w:val="fr-FR" w:eastAsia="en-US"/>
        </w:rPr>
      </w:pPr>
      <w:bookmarkStart w:id="63" w:name="_Toc194393525"/>
      <w:bookmarkStart w:id="64" w:name="_Toc230175158"/>
      <w:r w:rsidRPr="00995E64">
        <w:rPr>
          <w:b/>
          <w:i/>
          <w:color w:val="ED7D31"/>
          <w:sz w:val="36"/>
          <w:szCs w:val="36"/>
          <w:lang w:val="fr-FR" w:eastAsia="en-US"/>
        </w:rPr>
        <w:t>Cadre de mémoire technique (à rédiger et joindre à l’offre)</w:t>
      </w:r>
      <w:bookmarkEnd w:id="63"/>
      <w:bookmarkEnd w:id="64"/>
    </w:p>
    <w:p w14:paraId="13354B55" w14:textId="77777777" w:rsidR="00995E64" w:rsidRPr="00995E64" w:rsidRDefault="00995E64" w:rsidP="00995E64">
      <w:pPr>
        <w:tabs>
          <w:tab w:val="left" w:pos="2868"/>
        </w:tabs>
        <w:spacing w:after="160" w:line="259" w:lineRule="auto"/>
        <w:jc w:val="right"/>
        <w:rPr>
          <w:b/>
          <w:i/>
          <w:color w:val="ED7D31"/>
          <w:sz w:val="36"/>
          <w:szCs w:val="36"/>
          <w:lang w:val="fr-FR" w:eastAsia="en-US"/>
        </w:rPr>
      </w:pPr>
    </w:p>
    <w:p w14:paraId="7E97AFE0" w14:textId="77777777" w:rsidR="00995E64" w:rsidRPr="00995E64" w:rsidRDefault="00995E64" w:rsidP="00995E64">
      <w:pPr>
        <w:tabs>
          <w:tab w:val="left" w:pos="2868"/>
        </w:tabs>
        <w:spacing w:after="160" w:line="259" w:lineRule="auto"/>
        <w:jc w:val="right"/>
        <w:rPr>
          <w:b/>
          <w:i/>
          <w:color w:val="ED7D31"/>
          <w:sz w:val="36"/>
          <w:szCs w:val="36"/>
          <w:lang w:val="fr-FR" w:eastAsia="en-US"/>
        </w:rPr>
      </w:pPr>
    </w:p>
    <w:p w14:paraId="1C4326D4" w14:textId="77777777" w:rsidR="00995E64" w:rsidRPr="00995E64" w:rsidRDefault="00995E64" w:rsidP="00995E64">
      <w:pPr>
        <w:tabs>
          <w:tab w:val="left" w:pos="2868"/>
        </w:tabs>
        <w:spacing w:after="160" w:line="259" w:lineRule="auto"/>
        <w:rPr>
          <w:b/>
          <w:i/>
          <w:color w:val="ED7D31"/>
          <w:sz w:val="36"/>
          <w:szCs w:val="36"/>
          <w:lang w:val="fr-FR" w:eastAsia="en-US"/>
        </w:rPr>
      </w:pPr>
    </w:p>
    <w:p w14:paraId="57354FA2" w14:textId="77777777" w:rsidR="00995E64" w:rsidRPr="00995E64" w:rsidRDefault="00995E64" w:rsidP="00995E64">
      <w:pPr>
        <w:tabs>
          <w:tab w:val="left" w:pos="2868"/>
        </w:tabs>
        <w:spacing w:after="0" w:line="240" w:lineRule="auto"/>
        <w:jc w:val="right"/>
        <w:rPr>
          <w:i/>
          <w:lang w:val="fr-FR" w:eastAsia="en-US"/>
        </w:rPr>
      </w:pPr>
      <w:r w:rsidRPr="00995E64">
        <w:rPr>
          <w:i/>
          <w:lang w:val="fr-FR" w:eastAsia="en-US"/>
        </w:rPr>
        <w:t>Ce document est un modèle d’aide à la rédaction. Tous les titres seront obligatoirement renseignés mais sa forme reste libre. Son objectif est de g</w:t>
      </w:r>
      <w:r w:rsidRPr="00995E64">
        <w:rPr>
          <w:i/>
          <w:sz w:val="24"/>
          <w:szCs w:val="24"/>
          <w:lang w:val="fr-FR" w:eastAsia="en-US"/>
        </w:rPr>
        <w:t>uider les prestataires dans l’élaboration de leur réponse de manière à faciliter ultérieurement l’examen et la comparaison des offres</w:t>
      </w:r>
    </w:p>
    <w:p w14:paraId="333CD1AB" w14:textId="77777777" w:rsidR="00995E64" w:rsidRPr="00995E64" w:rsidRDefault="00995E64" w:rsidP="00995E64">
      <w:pPr>
        <w:spacing w:after="160" w:line="259" w:lineRule="auto"/>
        <w:jc w:val="right"/>
        <w:rPr>
          <w:sz w:val="18"/>
          <w:u w:val="single"/>
          <w:lang w:val="fr-FR" w:eastAsia="en-US"/>
        </w:rPr>
      </w:pPr>
      <w:r w:rsidRPr="00995E64">
        <w:rPr>
          <w:sz w:val="18"/>
          <w:u w:val="single"/>
          <w:lang w:val="fr-FR" w:eastAsia="en-US"/>
        </w:rPr>
        <w:br w:type="page"/>
      </w:r>
    </w:p>
    <w:p w14:paraId="3F446277" w14:textId="77777777" w:rsidR="00995E64" w:rsidRPr="00995E64" w:rsidRDefault="00995E64" w:rsidP="00995E64">
      <w:pPr>
        <w:shd w:val="clear" w:color="auto" w:fill="FFFFFF"/>
        <w:spacing w:after="0" w:line="240" w:lineRule="auto"/>
        <w:textAlignment w:val="baseline"/>
        <w:rPr>
          <w:rFonts w:eastAsia="Times New Roman"/>
          <w:color w:val="000000"/>
          <w:sz w:val="24"/>
          <w:szCs w:val="24"/>
          <w:lang w:val="fr-FR"/>
        </w:rPr>
      </w:pPr>
      <w:r w:rsidRPr="00995E64">
        <w:rPr>
          <w:rFonts w:eastAsia="Times New Roman"/>
          <w:b/>
          <w:bCs/>
          <w:color w:val="000000"/>
          <w:sz w:val="24"/>
          <w:szCs w:val="24"/>
          <w:lang w:val="fr-FR"/>
        </w:rPr>
        <w:lastRenderedPageBreak/>
        <w:t>1. Introduction</w:t>
      </w:r>
    </w:p>
    <w:p w14:paraId="3D8244CD" w14:textId="77777777" w:rsidR="00995E64" w:rsidRPr="00995E64" w:rsidRDefault="00995E64" w:rsidP="00995E64">
      <w:pPr>
        <w:numPr>
          <w:ilvl w:val="0"/>
          <w:numId w:val="29"/>
        </w:numPr>
        <w:shd w:val="clear" w:color="auto" w:fill="FFFFFF"/>
        <w:spacing w:before="100" w:beforeAutospacing="1" w:after="100" w:afterAutospacing="1" w:line="240" w:lineRule="auto"/>
        <w:textAlignment w:val="baseline"/>
        <w:rPr>
          <w:rFonts w:eastAsia="Times New Roman"/>
          <w:color w:val="000000"/>
          <w:sz w:val="24"/>
          <w:szCs w:val="24"/>
          <w:lang w:val="fr-FR"/>
        </w:rPr>
      </w:pPr>
      <w:r w:rsidRPr="00995E64">
        <w:rPr>
          <w:rFonts w:eastAsia="Times New Roman"/>
          <w:color w:val="000000"/>
          <w:sz w:val="24"/>
          <w:szCs w:val="24"/>
          <w:lang w:val="fr-FR"/>
        </w:rPr>
        <w:t>Présentation du prestataire ou du groupement</w:t>
      </w:r>
    </w:p>
    <w:p w14:paraId="49963095" w14:textId="77777777" w:rsidR="00995E64" w:rsidRPr="00995E64" w:rsidRDefault="00995E64" w:rsidP="00995E64">
      <w:pPr>
        <w:numPr>
          <w:ilvl w:val="0"/>
          <w:numId w:val="29"/>
        </w:numPr>
        <w:shd w:val="clear" w:color="auto" w:fill="FFFFFF"/>
        <w:spacing w:before="100" w:beforeAutospacing="1" w:after="100" w:afterAutospacing="1" w:line="240" w:lineRule="auto"/>
        <w:textAlignment w:val="baseline"/>
        <w:rPr>
          <w:rFonts w:eastAsia="Times New Roman"/>
          <w:color w:val="000000"/>
          <w:sz w:val="24"/>
          <w:szCs w:val="24"/>
          <w:lang w:val="fr-FR"/>
        </w:rPr>
      </w:pPr>
      <w:r w:rsidRPr="00995E64">
        <w:rPr>
          <w:rFonts w:eastAsia="Times New Roman"/>
          <w:color w:val="000000"/>
          <w:sz w:val="24"/>
          <w:szCs w:val="24"/>
          <w:lang w:val="fr-FR"/>
        </w:rPr>
        <w:t>Rappel des objectifs du BET : garantir la qualité, le respect des délais, et la maîtrise des coûts.</w:t>
      </w:r>
    </w:p>
    <w:p w14:paraId="21D2A23E" w14:textId="77777777" w:rsidR="00995E64" w:rsidRPr="00995E64" w:rsidRDefault="00995E64" w:rsidP="00995E64">
      <w:pPr>
        <w:numPr>
          <w:ilvl w:val="0"/>
          <w:numId w:val="29"/>
        </w:numPr>
        <w:shd w:val="clear" w:color="auto" w:fill="FFFFFF"/>
        <w:spacing w:before="100" w:beforeAutospacing="1" w:after="100" w:afterAutospacing="1" w:line="240" w:lineRule="auto"/>
        <w:textAlignment w:val="baseline"/>
        <w:rPr>
          <w:rFonts w:eastAsia="Times New Roman"/>
          <w:color w:val="000000"/>
          <w:sz w:val="24"/>
          <w:szCs w:val="24"/>
          <w:lang w:val="fr-FR"/>
        </w:rPr>
      </w:pPr>
      <w:r w:rsidRPr="00995E64">
        <w:rPr>
          <w:rFonts w:eastAsia="Times New Roman"/>
          <w:color w:val="000000"/>
          <w:sz w:val="24"/>
          <w:szCs w:val="24"/>
          <w:lang w:val="fr-FR"/>
        </w:rPr>
        <w:t>Engagement envers les exigences spécifiques du projet.</w:t>
      </w:r>
    </w:p>
    <w:p w14:paraId="28A6DD65" w14:textId="77777777" w:rsidR="00995E64" w:rsidRPr="00995E64" w:rsidRDefault="00995E64" w:rsidP="00995E64">
      <w:pPr>
        <w:shd w:val="clear" w:color="auto" w:fill="FFFFFF"/>
        <w:spacing w:after="0" w:line="240" w:lineRule="auto"/>
        <w:textAlignment w:val="baseline"/>
        <w:rPr>
          <w:rFonts w:eastAsia="Times New Roman"/>
          <w:color w:val="000000"/>
          <w:sz w:val="24"/>
          <w:szCs w:val="24"/>
          <w:lang w:val="fr-FR"/>
        </w:rPr>
      </w:pPr>
      <w:r w:rsidRPr="00995E64">
        <w:rPr>
          <w:rFonts w:eastAsia="Times New Roman"/>
          <w:b/>
          <w:bCs/>
          <w:color w:val="000000"/>
          <w:sz w:val="24"/>
          <w:szCs w:val="24"/>
          <w:lang w:val="fr-FR"/>
        </w:rPr>
        <w:t>2. Compréhension des Enjeux et du Projet</w:t>
      </w:r>
    </w:p>
    <w:p w14:paraId="2488405D" w14:textId="77777777" w:rsidR="00995E64" w:rsidRPr="00995E64" w:rsidRDefault="00995E64" w:rsidP="00995E64">
      <w:pPr>
        <w:numPr>
          <w:ilvl w:val="0"/>
          <w:numId w:val="30"/>
        </w:numPr>
        <w:shd w:val="clear" w:color="auto" w:fill="FFFFFF"/>
        <w:spacing w:before="100" w:beforeAutospacing="1" w:after="100" w:afterAutospacing="1" w:line="240" w:lineRule="auto"/>
        <w:textAlignment w:val="baseline"/>
        <w:rPr>
          <w:rFonts w:eastAsia="Times New Roman"/>
          <w:color w:val="000000"/>
          <w:sz w:val="24"/>
          <w:szCs w:val="24"/>
          <w:lang w:val="fr-FR"/>
        </w:rPr>
      </w:pPr>
      <w:r w:rsidRPr="00995E64">
        <w:rPr>
          <w:rFonts w:eastAsia="Times New Roman"/>
          <w:color w:val="000000"/>
          <w:sz w:val="24"/>
          <w:szCs w:val="24"/>
          <w:lang w:val="fr-FR"/>
        </w:rPr>
        <w:t>Analyse des besoins exprimés dans l'appel d'offres.</w:t>
      </w:r>
    </w:p>
    <w:p w14:paraId="1A19ED01" w14:textId="77777777" w:rsidR="00995E64" w:rsidRPr="00995E64" w:rsidRDefault="00995E64" w:rsidP="00995E64">
      <w:pPr>
        <w:numPr>
          <w:ilvl w:val="0"/>
          <w:numId w:val="30"/>
        </w:numPr>
        <w:shd w:val="clear" w:color="auto" w:fill="FFFFFF"/>
        <w:spacing w:before="100" w:beforeAutospacing="1" w:after="100" w:afterAutospacing="1" w:line="240" w:lineRule="auto"/>
        <w:textAlignment w:val="baseline"/>
        <w:rPr>
          <w:rFonts w:eastAsia="Times New Roman"/>
          <w:color w:val="000000"/>
          <w:sz w:val="24"/>
          <w:szCs w:val="24"/>
          <w:lang w:val="fr-FR"/>
        </w:rPr>
      </w:pPr>
      <w:r w:rsidRPr="00995E64">
        <w:rPr>
          <w:rFonts w:eastAsia="Times New Roman"/>
          <w:color w:val="000000"/>
          <w:sz w:val="24"/>
          <w:szCs w:val="24"/>
          <w:lang w:val="fr-FR"/>
        </w:rPr>
        <w:t>Contexte et objectifs du projet.</w:t>
      </w:r>
    </w:p>
    <w:p w14:paraId="6FA60232" w14:textId="77777777" w:rsidR="00995E64" w:rsidRPr="00995E64" w:rsidRDefault="00995E64" w:rsidP="00995E64">
      <w:pPr>
        <w:numPr>
          <w:ilvl w:val="0"/>
          <w:numId w:val="30"/>
        </w:numPr>
        <w:shd w:val="clear" w:color="auto" w:fill="FFFFFF"/>
        <w:spacing w:before="100" w:beforeAutospacing="1" w:after="100" w:afterAutospacing="1" w:line="240" w:lineRule="auto"/>
        <w:textAlignment w:val="baseline"/>
        <w:rPr>
          <w:rFonts w:eastAsia="Times New Roman"/>
          <w:color w:val="000000"/>
          <w:sz w:val="24"/>
          <w:szCs w:val="24"/>
          <w:lang w:val="fr-FR"/>
        </w:rPr>
      </w:pPr>
      <w:r w:rsidRPr="00995E64">
        <w:rPr>
          <w:rFonts w:eastAsia="Times New Roman"/>
          <w:color w:val="000000"/>
          <w:sz w:val="24"/>
          <w:szCs w:val="24"/>
          <w:lang w:val="fr-FR"/>
        </w:rPr>
        <w:t>Contraintes identifiées (techniques, environnementales, légales, etc.).</w:t>
      </w:r>
    </w:p>
    <w:p w14:paraId="4EAF3944" w14:textId="77777777" w:rsidR="00995E64" w:rsidRPr="00995E64" w:rsidRDefault="00995E64" w:rsidP="00995E64">
      <w:pPr>
        <w:shd w:val="clear" w:color="auto" w:fill="FFFFFF"/>
        <w:spacing w:after="0" w:line="240" w:lineRule="auto"/>
        <w:textAlignment w:val="baseline"/>
        <w:rPr>
          <w:rFonts w:eastAsia="Times New Roman"/>
          <w:color w:val="000000"/>
          <w:sz w:val="24"/>
          <w:szCs w:val="24"/>
          <w:lang w:val="fr-FR"/>
        </w:rPr>
      </w:pPr>
      <w:r w:rsidRPr="00995E64">
        <w:rPr>
          <w:rFonts w:eastAsia="Times New Roman"/>
          <w:b/>
          <w:bCs/>
          <w:color w:val="000000"/>
          <w:sz w:val="24"/>
          <w:szCs w:val="24"/>
          <w:lang w:val="fr-FR"/>
        </w:rPr>
        <w:t xml:space="preserve">3. Organisation du BET ou du groupement. </w:t>
      </w:r>
    </w:p>
    <w:p w14:paraId="3334BE58" w14:textId="77777777" w:rsidR="00995E64" w:rsidRPr="00995E64" w:rsidRDefault="00995E64" w:rsidP="00995E64">
      <w:pPr>
        <w:numPr>
          <w:ilvl w:val="0"/>
          <w:numId w:val="30"/>
        </w:numPr>
        <w:shd w:val="clear" w:color="auto" w:fill="FFFFFF"/>
        <w:spacing w:before="100" w:beforeAutospacing="1" w:after="100" w:afterAutospacing="1" w:line="240" w:lineRule="auto"/>
        <w:textAlignment w:val="baseline"/>
        <w:rPr>
          <w:rFonts w:eastAsia="Times New Roman"/>
          <w:color w:val="000000"/>
          <w:sz w:val="24"/>
          <w:szCs w:val="24"/>
          <w:lang w:val="fr-FR"/>
        </w:rPr>
      </w:pPr>
      <w:r w:rsidRPr="00995E64">
        <w:rPr>
          <w:rFonts w:eastAsia="Times New Roman"/>
          <w:color w:val="000000"/>
          <w:sz w:val="24"/>
          <w:szCs w:val="24"/>
          <w:lang w:val="fr-FR"/>
        </w:rPr>
        <w:t>Composition de l'équipe projet : compétences et expériences des membres clés.</w:t>
      </w:r>
    </w:p>
    <w:p w14:paraId="09770B3E" w14:textId="77777777" w:rsidR="00995E64" w:rsidRPr="00995E64" w:rsidRDefault="00995E64" w:rsidP="00995E64">
      <w:pPr>
        <w:shd w:val="clear" w:color="auto" w:fill="FFFFFF"/>
        <w:spacing w:beforeAutospacing="1" w:after="0" w:afterAutospacing="1" w:line="240" w:lineRule="auto"/>
        <w:ind w:left="720"/>
        <w:textAlignment w:val="baseline"/>
        <w:rPr>
          <w:rFonts w:eastAsia="Times New Roman"/>
          <w:color w:val="000000"/>
          <w:sz w:val="24"/>
          <w:szCs w:val="24"/>
          <w:lang w:val="fr-FR"/>
        </w:rPr>
      </w:pPr>
      <w:r w:rsidRPr="00995E64">
        <w:rPr>
          <w:rFonts w:eastAsia="Times New Roman"/>
          <w:color w:val="000000"/>
          <w:sz w:val="24"/>
          <w:szCs w:val="24"/>
          <w:lang w:val="fr-FR"/>
        </w:rPr>
        <w:t xml:space="preserve">Présentation de moyens humains en nombre et habilités au vu de l’importance et des exigences de la mission. </w:t>
      </w:r>
    </w:p>
    <w:p w14:paraId="36F6F1C3" w14:textId="77777777" w:rsidR="00995E64" w:rsidRPr="00995E64" w:rsidRDefault="00995E64" w:rsidP="00995E64">
      <w:pPr>
        <w:shd w:val="clear" w:color="auto" w:fill="FFFFFF"/>
        <w:spacing w:beforeAutospacing="1" w:after="0" w:afterAutospacing="1" w:line="240" w:lineRule="auto"/>
        <w:ind w:left="720"/>
        <w:textAlignment w:val="baseline"/>
        <w:rPr>
          <w:rFonts w:eastAsia="Times New Roman"/>
          <w:color w:val="000000"/>
          <w:sz w:val="24"/>
          <w:szCs w:val="24"/>
          <w:lang w:val="fr-FR"/>
        </w:rPr>
      </w:pPr>
      <w:r w:rsidRPr="00995E64">
        <w:rPr>
          <w:rFonts w:eastAsia="Times New Roman"/>
          <w:color w:val="000000"/>
          <w:sz w:val="24"/>
          <w:szCs w:val="24"/>
          <w:lang w:val="fr-FR"/>
        </w:rPr>
        <w:t>Maitrise et qualification des logiciels utilisés.</w:t>
      </w:r>
    </w:p>
    <w:p w14:paraId="3AA58E12" w14:textId="77777777" w:rsidR="00995E64" w:rsidRPr="00995E64" w:rsidRDefault="00995E64" w:rsidP="00995E64">
      <w:pPr>
        <w:shd w:val="clear" w:color="auto" w:fill="FFFFFF"/>
        <w:spacing w:beforeAutospacing="1" w:after="0" w:afterAutospacing="1" w:line="240" w:lineRule="auto"/>
        <w:ind w:left="720"/>
        <w:textAlignment w:val="baseline"/>
        <w:rPr>
          <w:rFonts w:eastAsia="Times New Roman"/>
          <w:color w:val="000000"/>
          <w:sz w:val="24"/>
          <w:szCs w:val="24"/>
          <w:lang w:val="fr-FR"/>
        </w:rPr>
      </w:pPr>
      <w:r w:rsidRPr="00995E64">
        <w:rPr>
          <w:rFonts w:eastAsia="Times New Roman"/>
          <w:color w:val="000000"/>
          <w:sz w:val="24"/>
          <w:szCs w:val="24"/>
          <w:lang w:val="fr-FR"/>
        </w:rPr>
        <w:t>Expérience professionnelle en rapport avec les prestations confiées</w:t>
      </w:r>
    </w:p>
    <w:p w14:paraId="7C482645" w14:textId="77777777" w:rsidR="00995E64" w:rsidRPr="00995E64" w:rsidRDefault="00995E64" w:rsidP="00995E64">
      <w:pPr>
        <w:shd w:val="clear" w:color="auto" w:fill="FFFFFF"/>
        <w:spacing w:beforeAutospacing="1" w:after="0" w:afterAutospacing="1" w:line="240" w:lineRule="auto"/>
        <w:ind w:left="720"/>
        <w:textAlignment w:val="baseline"/>
        <w:rPr>
          <w:rFonts w:eastAsia="Times New Roman"/>
          <w:color w:val="000000"/>
          <w:sz w:val="24"/>
          <w:szCs w:val="24"/>
          <w:lang w:val="fr-FR"/>
        </w:rPr>
      </w:pPr>
      <w:r w:rsidRPr="00995E64">
        <w:rPr>
          <w:rFonts w:eastAsia="Times New Roman"/>
          <w:color w:val="000000"/>
          <w:sz w:val="24"/>
          <w:szCs w:val="24"/>
          <w:lang w:val="fr-FR"/>
        </w:rPr>
        <w:t>Tableau synthétique établi par le candidat ou le mandataire justifiant des compétences et expériences exigées du candidat</w:t>
      </w:r>
    </w:p>
    <w:p w14:paraId="76F12E2F" w14:textId="77777777" w:rsidR="00995E64" w:rsidRPr="00995E64" w:rsidRDefault="00995E64" w:rsidP="00995E64">
      <w:pPr>
        <w:numPr>
          <w:ilvl w:val="0"/>
          <w:numId w:val="30"/>
        </w:numPr>
        <w:shd w:val="clear" w:color="auto" w:fill="FFFFFF"/>
        <w:spacing w:before="100" w:beforeAutospacing="1" w:after="100" w:afterAutospacing="1" w:line="240" w:lineRule="auto"/>
        <w:textAlignment w:val="baseline"/>
        <w:rPr>
          <w:rFonts w:eastAsia="Times New Roman"/>
          <w:color w:val="000000"/>
          <w:sz w:val="24"/>
          <w:szCs w:val="24"/>
          <w:lang w:val="fr-FR"/>
        </w:rPr>
      </w:pPr>
      <w:r w:rsidRPr="00995E64">
        <w:rPr>
          <w:rFonts w:eastAsia="Times New Roman"/>
          <w:color w:val="000000"/>
          <w:sz w:val="24"/>
          <w:szCs w:val="24"/>
          <w:lang w:val="fr-FR"/>
        </w:rPr>
        <w:t>Organigramme fonctionnel de l’équipe.</w:t>
      </w:r>
    </w:p>
    <w:p w14:paraId="1D85AA80" w14:textId="77777777" w:rsidR="00995E64" w:rsidRPr="00995E64" w:rsidRDefault="00995E64" w:rsidP="00995E64">
      <w:pPr>
        <w:numPr>
          <w:ilvl w:val="0"/>
          <w:numId w:val="30"/>
        </w:numPr>
        <w:shd w:val="clear" w:color="auto" w:fill="FFFFFF"/>
        <w:spacing w:before="100" w:beforeAutospacing="1" w:after="100" w:afterAutospacing="1" w:line="240" w:lineRule="auto"/>
        <w:textAlignment w:val="baseline"/>
        <w:rPr>
          <w:rFonts w:eastAsia="Times New Roman"/>
          <w:color w:val="000000"/>
          <w:sz w:val="24"/>
          <w:szCs w:val="24"/>
          <w:lang w:val="fr-FR"/>
        </w:rPr>
      </w:pPr>
      <w:r w:rsidRPr="00995E64">
        <w:rPr>
          <w:rFonts w:eastAsia="Times New Roman"/>
          <w:color w:val="000000"/>
          <w:sz w:val="24"/>
          <w:szCs w:val="24"/>
          <w:lang w:val="fr-FR"/>
        </w:rPr>
        <w:t xml:space="preserve">Description des outils, méthodologies et logiciels utilisés pour la gestion de la mission. </w:t>
      </w:r>
    </w:p>
    <w:p w14:paraId="2BEAB9DB" w14:textId="77777777" w:rsidR="00995E64" w:rsidRPr="00995E64" w:rsidRDefault="00995E64" w:rsidP="00995E64">
      <w:pPr>
        <w:shd w:val="clear" w:color="auto" w:fill="FFFFFF"/>
        <w:spacing w:after="0" w:line="240" w:lineRule="auto"/>
        <w:textAlignment w:val="baseline"/>
        <w:rPr>
          <w:rFonts w:eastAsia="Times New Roman"/>
          <w:color w:val="000000"/>
          <w:sz w:val="24"/>
          <w:szCs w:val="24"/>
          <w:lang w:val="fr-FR"/>
        </w:rPr>
      </w:pPr>
      <w:r w:rsidRPr="00995E64">
        <w:rPr>
          <w:rFonts w:eastAsia="Times New Roman"/>
          <w:b/>
          <w:bCs/>
          <w:color w:val="000000"/>
          <w:sz w:val="24"/>
          <w:szCs w:val="24"/>
          <w:lang w:val="fr-FR"/>
        </w:rPr>
        <w:t>4. Planification et Gestion de la mission</w:t>
      </w:r>
    </w:p>
    <w:p w14:paraId="66E8D9BA" w14:textId="77777777" w:rsidR="00995E64" w:rsidRPr="00995E64" w:rsidRDefault="00995E64" w:rsidP="00995E64">
      <w:pPr>
        <w:numPr>
          <w:ilvl w:val="0"/>
          <w:numId w:val="30"/>
        </w:numPr>
        <w:shd w:val="clear" w:color="auto" w:fill="FFFFFF"/>
        <w:spacing w:before="100" w:beforeAutospacing="1" w:after="100" w:afterAutospacing="1" w:line="240" w:lineRule="auto"/>
        <w:textAlignment w:val="baseline"/>
        <w:rPr>
          <w:rFonts w:eastAsia="Times New Roman"/>
          <w:color w:val="000000"/>
          <w:sz w:val="24"/>
          <w:szCs w:val="24"/>
          <w:lang w:val="fr-FR"/>
        </w:rPr>
      </w:pPr>
      <w:r w:rsidRPr="00995E64">
        <w:rPr>
          <w:rFonts w:eastAsia="Times New Roman"/>
          <w:color w:val="000000"/>
          <w:sz w:val="24"/>
          <w:szCs w:val="24"/>
          <w:lang w:val="fr-FR"/>
        </w:rPr>
        <w:t>Détails du planning prévisionnel : étapes clés, jalons, livrables.</w:t>
      </w:r>
    </w:p>
    <w:p w14:paraId="0DF5A63D" w14:textId="77777777" w:rsidR="00995E64" w:rsidRPr="00995E64" w:rsidRDefault="00995E64" w:rsidP="00995E64">
      <w:pPr>
        <w:numPr>
          <w:ilvl w:val="0"/>
          <w:numId w:val="30"/>
        </w:numPr>
        <w:shd w:val="clear" w:color="auto" w:fill="FFFFFF"/>
        <w:spacing w:before="100" w:beforeAutospacing="1" w:after="100" w:afterAutospacing="1" w:line="240" w:lineRule="auto"/>
        <w:textAlignment w:val="baseline"/>
        <w:rPr>
          <w:rFonts w:eastAsia="Times New Roman"/>
          <w:color w:val="000000"/>
          <w:sz w:val="24"/>
          <w:szCs w:val="24"/>
          <w:lang w:val="fr-FR"/>
        </w:rPr>
      </w:pPr>
      <w:r w:rsidRPr="00995E64">
        <w:rPr>
          <w:rFonts w:eastAsia="Times New Roman"/>
          <w:color w:val="000000"/>
          <w:sz w:val="24"/>
          <w:szCs w:val="24"/>
          <w:lang w:val="fr-FR"/>
        </w:rPr>
        <w:t>Description des méthodes de suivi et de contrôle de la mission.</w:t>
      </w:r>
    </w:p>
    <w:p w14:paraId="23F73AB1" w14:textId="77777777" w:rsidR="00995E64" w:rsidRPr="00995E64" w:rsidRDefault="00995E64" w:rsidP="00995E64">
      <w:pPr>
        <w:shd w:val="clear" w:color="auto" w:fill="FFFFFF"/>
        <w:spacing w:after="0" w:line="240" w:lineRule="auto"/>
        <w:textAlignment w:val="baseline"/>
        <w:rPr>
          <w:rFonts w:eastAsia="Times New Roman"/>
          <w:b/>
          <w:bCs/>
          <w:color w:val="000000"/>
          <w:sz w:val="24"/>
          <w:szCs w:val="24"/>
          <w:lang w:val="fr-FR"/>
        </w:rPr>
      </w:pPr>
      <w:r w:rsidRPr="00995E64">
        <w:rPr>
          <w:rFonts w:eastAsia="Times New Roman"/>
          <w:b/>
          <w:bCs/>
          <w:color w:val="000000"/>
          <w:sz w:val="24"/>
          <w:szCs w:val="24"/>
          <w:lang w:val="fr-FR"/>
        </w:rPr>
        <w:t>5. Maîtrise Technique et Qualité</w:t>
      </w:r>
    </w:p>
    <w:p w14:paraId="5E936B8B" w14:textId="77777777" w:rsidR="00995E64" w:rsidRPr="00995E64" w:rsidRDefault="00995E64" w:rsidP="00995E64">
      <w:pPr>
        <w:numPr>
          <w:ilvl w:val="0"/>
          <w:numId w:val="30"/>
        </w:numPr>
        <w:shd w:val="clear" w:color="auto" w:fill="FFFFFF"/>
        <w:spacing w:before="100" w:beforeAutospacing="1" w:after="100" w:afterAutospacing="1" w:line="240" w:lineRule="auto"/>
        <w:textAlignment w:val="baseline"/>
        <w:rPr>
          <w:rFonts w:eastAsia="Times New Roman"/>
          <w:color w:val="000000"/>
          <w:sz w:val="24"/>
          <w:szCs w:val="24"/>
          <w:lang w:val="fr-FR"/>
        </w:rPr>
      </w:pPr>
      <w:r w:rsidRPr="00995E64">
        <w:rPr>
          <w:rFonts w:eastAsia="Times New Roman"/>
          <w:color w:val="000000"/>
          <w:sz w:val="24"/>
          <w:szCs w:val="24"/>
          <w:lang w:val="fr-FR"/>
        </w:rPr>
        <w:t>Expertise dans les techniques nécessaires au projet.</w:t>
      </w:r>
    </w:p>
    <w:p w14:paraId="5891AC21" w14:textId="77777777" w:rsidR="00995E64" w:rsidRPr="00995E64" w:rsidRDefault="00995E64" w:rsidP="00995E64">
      <w:pPr>
        <w:numPr>
          <w:ilvl w:val="0"/>
          <w:numId w:val="30"/>
        </w:numPr>
        <w:shd w:val="clear" w:color="auto" w:fill="FFFFFF"/>
        <w:spacing w:before="100" w:beforeAutospacing="1" w:after="100" w:afterAutospacing="1" w:line="240" w:lineRule="auto"/>
        <w:textAlignment w:val="baseline"/>
        <w:rPr>
          <w:rFonts w:eastAsia="Times New Roman"/>
          <w:color w:val="000000"/>
          <w:sz w:val="24"/>
          <w:szCs w:val="24"/>
          <w:lang w:val="fr-FR"/>
        </w:rPr>
      </w:pPr>
      <w:r w:rsidRPr="00995E64">
        <w:rPr>
          <w:rFonts w:eastAsia="Times New Roman"/>
          <w:color w:val="000000"/>
          <w:sz w:val="24"/>
          <w:szCs w:val="24"/>
          <w:lang w:val="fr-FR"/>
        </w:rPr>
        <w:t>Solutions innovantes ou adaptées proposées pour répondre aux défis spécifiques.</w:t>
      </w:r>
    </w:p>
    <w:p w14:paraId="678558C2" w14:textId="77777777" w:rsidR="00995E64" w:rsidRPr="00995E64" w:rsidRDefault="00995E64" w:rsidP="00995E64">
      <w:pPr>
        <w:numPr>
          <w:ilvl w:val="0"/>
          <w:numId w:val="30"/>
        </w:numPr>
        <w:shd w:val="clear" w:color="auto" w:fill="FFFFFF"/>
        <w:spacing w:before="100" w:beforeAutospacing="1" w:after="100" w:afterAutospacing="1" w:line="240" w:lineRule="auto"/>
        <w:textAlignment w:val="baseline"/>
        <w:rPr>
          <w:rFonts w:eastAsia="Times New Roman"/>
          <w:color w:val="000000"/>
          <w:sz w:val="24"/>
          <w:szCs w:val="24"/>
          <w:lang w:val="fr-FR"/>
        </w:rPr>
      </w:pPr>
      <w:r w:rsidRPr="00995E64">
        <w:rPr>
          <w:rFonts w:eastAsia="Times New Roman"/>
          <w:color w:val="000000"/>
          <w:sz w:val="24"/>
          <w:szCs w:val="24"/>
          <w:lang w:val="fr-FR"/>
        </w:rPr>
        <w:t>Politique de contrôle qualité : tests, certifications, inspections.</w:t>
      </w:r>
    </w:p>
    <w:p w14:paraId="01AB0477" w14:textId="77777777" w:rsidR="00995E64" w:rsidRPr="00995E64" w:rsidRDefault="00995E64" w:rsidP="00995E64">
      <w:pPr>
        <w:numPr>
          <w:ilvl w:val="0"/>
          <w:numId w:val="30"/>
        </w:numPr>
        <w:shd w:val="clear" w:color="auto" w:fill="FFFFFF"/>
        <w:spacing w:before="100" w:beforeAutospacing="1" w:after="100" w:afterAutospacing="1" w:line="240" w:lineRule="auto"/>
        <w:textAlignment w:val="baseline"/>
        <w:rPr>
          <w:rFonts w:eastAsia="Times New Roman"/>
          <w:color w:val="000000"/>
          <w:sz w:val="24"/>
          <w:szCs w:val="24"/>
          <w:lang w:val="fr-FR"/>
        </w:rPr>
      </w:pPr>
      <w:r w:rsidRPr="00995E64">
        <w:rPr>
          <w:rFonts w:eastAsia="Times New Roman"/>
          <w:color w:val="000000"/>
          <w:sz w:val="24"/>
          <w:szCs w:val="24"/>
          <w:lang w:val="fr-FR"/>
        </w:rPr>
        <w:t>Présentation d’un plan d’assurance qualité pour la réalisation de la mission.</w:t>
      </w:r>
    </w:p>
    <w:p w14:paraId="18D6F19F" w14:textId="77777777" w:rsidR="00995E64" w:rsidRPr="00995E64" w:rsidRDefault="00995E64" w:rsidP="00995E64">
      <w:pPr>
        <w:shd w:val="clear" w:color="auto" w:fill="FFFFFF"/>
        <w:spacing w:beforeAutospacing="1" w:after="0" w:afterAutospacing="1" w:line="240" w:lineRule="auto"/>
        <w:textAlignment w:val="baseline"/>
        <w:rPr>
          <w:rFonts w:eastAsia="Times New Roman"/>
          <w:color w:val="000000"/>
          <w:sz w:val="24"/>
          <w:szCs w:val="24"/>
          <w:lang w:val="fr-FR"/>
        </w:rPr>
      </w:pPr>
      <w:r w:rsidRPr="00995E64">
        <w:rPr>
          <w:rFonts w:eastAsia="Times New Roman"/>
          <w:color w:val="000000"/>
          <w:sz w:val="24"/>
          <w:szCs w:val="24"/>
          <w:lang w:val="fr-FR"/>
        </w:rPr>
        <w:t>Dans cette partie, le candidat s’attachera à répondre aux exigences particulières du CCP article 4.4</w:t>
      </w:r>
    </w:p>
    <w:p w14:paraId="09001092" w14:textId="77777777" w:rsidR="00995E64" w:rsidRPr="00995E64" w:rsidRDefault="00995E64" w:rsidP="00995E64">
      <w:pPr>
        <w:spacing w:after="160" w:line="259" w:lineRule="auto"/>
        <w:rPr>
          <w:rFonts w:eastAsia="Times New Roman"/>
          <w:b/>
          <w:bCs/>
          <w:color w:val="000000"/>
          <w:sz w:val="24"/>
          <w:szCs w:val="24"/>
          <w:lang w:val="fr-FR"/>
        </w:rPr>
      </w:pPr>
      <w:r w:rsidRPr="00995E64">
        <w:rPr>
          <w:rFonts w:eastAsia="Times New Roman"/>
          <w:b/>
          <w:bCs/>
          <w:color w:val="000000"/>
          <w:sz w:val="24"/>
          <w:szCs w:val="24"/>
          <w:lang w:val="fr-FR"/>
        </w:rPr>
        <w:br w:type="page"/>
      </w:r>
    </w:p>
    <w:p w14:paraId="6288772C" w14:textId="77777777" w:rsidR="00995E64" w:rsidRPr="00995E64" w:rsidRDefault="00995E64" w:rsidP="00995E64">
      <w:pPr>
        <w:shd w:val="clear" w:color="auto" w:fill="FFFFFF"/>
        <w:spacing w:after="0" w:line="240" w:lineRule="auto"/>
        <w:textAlignment w:val="baseline"/>
        <w:rPr>
          <w:rFonts w:eastAsia="Times New Roman"/>
          <w:color w:val="000000"/>
          <w:sz w:val="24"/>
          <w:szCs w:val="24"/>
          <w:lang w:val="fr-FR"/>
        </w:rPr>
      </w:pPr>
      <w:r w:rsidRPr="00995E64">
        <w:rPr>
          <w:rFonts w:eastAsia="Times New Roman"/>
          <w:b/>
          <w:bCs/>
          <w:color w:val="000000"/>
          <w:sz w:val="24"/>
          <w:szCs w:val="24"/>
          <w:lang w:val="fr-FR"/>
        </w:rPr>
        <w:lastRenderedPageBreak/>
        <w:t>6. Respect des Normes et des Réglementations</w:t>
      </w:r>
    </w:p>
    <w:p w14:paraId="2850AD6D" w14:textId="77777777" w:rsidR="00995E64" w:rsidRPr="00995E64" w:rsidRDefault="00995E64" w:rsidP="00995E64">
      <w:pPr>
        <w:numPr>
          <w:ilvl w:val="0"/>
          <w:numId w:val="30"/>
        </w:numPr>
        <w:shd w:val="clear" w:color="auto" w:fill="FFFFFF"/>
        <w:spacing w:before="100" w:beforeAutospacing="1" w:after="100" w:afterAutospacing="1" w:line="240" w:lineRule="auto"/>
        <w:textAlignment w:val="baseline"/>
        <w:rPr>
          <w:rFonts w:eastAsia="Times New Roman"/>
          <w:color w:val="000000"/>
          <w:sz w:val="24"/>
          <w:szCs w:val="24"/>
          <w:lang w:val="fr-FR"/>
        </w:rPr>
      </w:pPr>
      <w:r w:rsidRPr="00995E64">
        <w:rPr>
          <w:rFonts w:eastAsia="Times New Roman"/>
          <w:color w:val="000000"/>
          <w:sz w:val="24"/>
          <w:szCs w:val="24"/>
          <w:lang w:val="fr-FR"/>
        </w:rPr>
        <w:t>Conformité aux réglementations locales et nationales.</w:t>
      </w:r>
    </w:p>
    <w:p w14:paraId="3A19EB4A" w14:textId="77777777" w:rsidR="00995E64" w:rsidRPr="00995E64" w:rsidRDefault="00995E64" w:rsidP="00995E64">
      <w:pPr>
        <w:numPr>
          <w:ilvl w:val="0"/>
          <w:numId w:val="30"/>
        </w:numPr>
        <w:shd w:val="clear" w:color="auto" w:fill="FFFFFF"/>
        <w:spacing w:before="100" w:beforeAutospacing="1" w:after="100" w:afterAutospacing="1" w:line="240" w:lineRule="auto"/>
        <w:textAlignment w:val="baseline"/>
        <w:rPr>
          <w:rFonts w:eastAsia="Times New Roman"/>
          <w:color w:val="000000"/>
          <w:sz w:val="24"/>
          <w:szCs w:val="24"/>
          <w:lang w:val="fr-FR"/>
        </w:rPr>
      </w:pPr>
      <w:r w:rsidRPr="00995E64">
        <w:rPr>
          <w:rFonts w:eastAsia="Times New Roman"/>
          <w:color w:val="000000"/>
          <w:sz w:val="24"/>
          <w:szCs w:val="24"/>
          <w:lang w:val="fr-FR"/>
        </w:rPr>
        <w:t>Approche pour l'intégration des normes environnementales et sécuritaires.</w:t>
      </w:r>
    </w:p>
    <w:p w14:paraId="0F6454AC" w14:textId="77777777" w:rsidR="00995E64" w:rsidRPr="00995E64" w:rsidRDefault="00995E64" w:rsidP="00995E64">
      <w:pPr>
        <w:shd w:val="clear" w:color="auto" w:fill="FFFFFF"/>
        <w:spacing w:after="0" w:line="240" w:lineRule="auto"/>
        <w:textAlignment w:val="baseline"/>
        <w:rPr>
          <w:rFonts w:eastAsia="Times New Roman"/>
          <w:color w:val="000000"/>
          <w:sz w:val="24"/>
          <w:szCs w:val="24"/>
          <w:lang w:val="fr-FR"/>
        </w:rPr>
      </w:pPr>
      <w:r w:rsidRPr="00995E64">
        <w:rPr>
          <w:rFonts w:eastAsia="Times New Roman"/>
          <w:b/>
          <w:bCs/>
          <w:color w:val="000000"/>
          <w:sz w:val="24"/>
          <w:szCs w:val="24"/>
          <w:lang w:val="fr-FR"/>
        </w:rPr>
        <w:t>7. Références et Expériences</w:t>
      </w:r>
    </w:p>
    <w:p w14:paraId="1710F559" w14:textId="77777777" w:rsidR="00995E64" w:rsidRPr="00995E64" w:rsidRDefault="00995E64" w:rsidP="00995E64">
      <w:pPr>
        <w:numPr>
          <w:ilvl w:val="0"/>
          <w:numId w:val="31"/>
        </w:numPr>
        <w:shd w:val="clear" w:color="auto" w:fill="FFFFFF"/>
        <w:spacing w:before="100" w:beforeAutospacing="1" w:after="100" w:afterAutospacing="1" w:line="240" w:lineRule="auto"/>
        <w:textAlignment w:val="baseline"/>
        <w:rPr>
          <w:rFonts w:eastAsia="Times New Roman"/>
          <w:color w:val="000000"/>
          <w:sz w:val="24"/>
          <w:szCs w:val="24"/>
          <w:lang w:val="fr-FR"/>
        </w:rPr>
      </w:pPr>
      <w:r w:rsidRPr="00995E64">
        <w:rPr>
          <w:rFonts w:eastAsia="Times New Roman"/>
          <w:color w:val="000000"/>
          <w:sz w:val="24"/>
          <w:szCs w:val="24"/>
          <w:lang w:val="fr-FR"/>
        </w:rPr>
        <w:t>Témoignages ou certifications prouvant votre expertise</w:t>
      </w:r>
    </w:p>
    <w:p w14:paraId="00A106EA" w14:textId="77777777" w:rsidR="00995E64" w:rsidRPr="00995E64" w:rsidRDefault="00995E64" w:rsidP="00995E64">
      <w:pPr>
        <w:shd w:val="clear" w:color="auto" w:fill="FFFFFF"/>
        <w:spacing w:before="100" w:beforeAutospacing="1" w:after="100" w:afterAutospacing="1" w:line="240" w:lineRule="auto"/>
        <w:ind w:left="720"/>
        <w:textAlignment w:val="baseline"/>
        <w:rPr>
          <w:rFonts w:eastAsia="Times New Roman"/>
          <w:color w:val="000000"/>
          <w:sz w:val="24"/>
          <w:szCs w:val="24"/>
          <w:lang w:val="fr-FR"/>
        </w:rPr>
      </w:pPr>
      <w:r w:rsidRPr="00995E64">
        <w:rPr>
          <w:rFonts w:eastAsia="Times New Roman"/>
          <w:color w:val="000000"/>
          <w:sz w:val="24"/>
          <w:szCs w:val="24"/>
          <w:lang w:val="fr-FR"/>
        </w:rPr>
        <w:t>Joindre tout moyen de preuves de compétences et qualifications : certificats de qualification professionnelle, attestations de capacité délivrées par des acheteurs publics et privés, attestations de formation</w:t>
      </w:r>
    </w:p>
    <w:p w14:paraId="3C92FF99" w14:textId="77777777" w:rsidR="00995E64" w:rsidRPr="00995E64" w:rsidRDefault="00995E64" w:rsidP="00995E64">
      <w:pPr>
        <w:shd w:val="clear" w:color="auto" w:fill="FFFFFF"/>
        <w:spacing w:after="0" w:line="240" w:lineRule="auto"/>
        <w:textAlignment w:val="baseline"/>
        <w:rPr>
          <w:rFonts w:eastAsia="Times New Roman"/>
          <w:color w:val="000000"/>
          <w:sz w:val="24"/>
          <w:szCs w:val="24"/>
          <w:lang w:val="fr-FR"/>
        </w:rPr>
      </w:pPr>
      <w:r w:rsidRPr="00995E64">
        <w:rPr>
          <w:rFonts w:eastAsia="Times New Roman"/>
          <w:b/>
          <w:bCs/>
          <w:color w:val="000000"/>
          <w:sz w:val="24"/>
          <w:szCs w:val="24"/>
          <w:lang w:val="fr-FR"/>
        </w:rPr>
        <w:t>8. Conclusion et Valeur Ajoutée</w:t>
      </w:r>
    </w:p>
    <w:p w14:paraId="6E645A16" w14:textId="77777777" w:rsidR="00995E64" w:rsidRPr="00995E64" w:rsidRDefault="00995E64" w:rsidP="00995E64">
      <w:pPr>
        <w:numPr>
          <w:ilvl w:val="0"/>
          <w:numId w:val="32"/>
        </w:numPr>
        <w:shd w:val="clear" w:color="auto" w:fill="FFFFFF"/>
        <w:spacing w:before="100" w:beforeAutospacing="1" w:after="100" w:afterAutospacing="1" w:line="240" w:lineRule="auto"/>
        <w:textAlignment w:val="baseline"/>
        <w:rPr>
          <w:rFonts w:eastAsia="Times New Roman"/>
          <w:color w:val="000000"/>
          <w:sz w:val="24"/>
          <w:szCs w:val="24"/>
          <w:lang w:val="fr-FR"/>
        </w:rPr>
      </w:pPr>
      <w:r w:rsidRPr="00995E64">
        <w:rPr>
          <w:rFonts w:eastAsia="Times New Roman"/>
          <w:color w:val="000000"/>
          <w:sz w:val="24"/>
          <w:szCs w:val="24"/>
          <w:lang w:val="fr-FR"/>
        </w:rPr>
        <w:t>Résumé des points forts de votre mémoire technique.</w:t>
      </w:r>
    </w:p>
    <w:p w14:paraId="1AE0EA91" w14:textId="77777777" w:rsidR="00995E64" w:rsidRPr="00995E64" w:rsidRDefault="00995E64" w:rsidP="00995E64">
      <w:pPr>
        <w:numPr>
          <w:ilvl w:val="0"/>
          <w:numId w:val="32"/>
        </w:numPr>
        <w:shd w:val="clear" w:color="auto" w:fill="FFFFFF"/>
        <w:spacing w:before="100" w:beforeAutospacing="1" w:after="100" w:afterAutospacing="1" w:line="240" w:lineRule="auto"/>
        <w:textAlignment w:val="baseline"/>
        <w:rPr>
          <w:rFonts w:eastAsia="Times New Roman"/>
          <w:color w:val="000000"/>
          <w:sz w:val="24"/>
          <w:szCs w:val="24"/>
          <w:lang w:val="fr-FR"/>
        </w:rPr>
      </w:pPr>
      <w:r w:rsidRPr="00995E64">
        <w:rPr>
          <w:rFonts w:eastAsia="Times New Roman"/>
          <w:color w:val="000000"/>
          <w:sz w:val="24"/>
          <w:szCs w:val="24"/>
          <w:lang w:val="fr-FR"/>
        </w:rPr>
        <w:t>Engagement final envers la réussite du projet et satisfaction du client.</w:t>
      </w:r>
    </w:p>
    <w:p w14:paraId="419377CB" w14:textId="77777777" w:rsidR="00995E64" w:rsidRPr="00995E64" w:rsidRDefault="00995E64" w:rsidP="00995E64">
      <w:pPr>
        <w:shd w:val="clear" w:color="auto" w:fill="FFFFFF"/>
        <w:spacing w:after="0" w:line="240" w:lineRule="auto"/>
        <w:textAlignment w:val="baseline"/>
        <w:rPr>
          <w:rFonts w:eastAsia="Times New Roman"/>
          <w:color w:val="000000"/>
          <w:sz w:val="24"/>
          <w:szCs w:val="24"/>
          <w:lang w:val="fr-FR"/>
        </w:rPr>
      </w:pPr>
      <w:r w:rsidRPr="00995E64">
        <w:rPr>
          <w:rFonts w:eastAsia="Times New Roman"/>
          <w:b/>
          <w:bCs/>
          <w:color w:val="000000"/>
          <w:sz w:val="24"/>
          <w:szCs w:val="24"/>
          <w:lang w:val="fr-FR"/>
        </w:rPr>
        <w:t>Annexes</w:t>
      </w:r>
    </w:p>
    <w:p w14:paraId="51678CA6" w14:textId="77777777" w:rsidR="00995E64" w:rsidRPr="00995E64" w:rsidRDefault="00995E64" w:rsidP="00995E64">
      <w:pPr>
        <w:numPr>
          <w:ilvl w:val="0"/>
          <w:numId w:val="33"/>
        </w:numPr>
        <w:shd w:val="clear" w:color="auto" w:fill="FFFFFF"/>
        <w:spacing w:before="100" w:beforeAutospacing="1" w:after="100" w:afterAutospacing="1" w:line="240" w:lineRule="auto"/>
        <w:textAlignment w:val="baseline"/>
        <w:rPr>
          <w:rFonts w:eastAsia="Times New Roman"/>
          <w:color w:val="000000"/>
          <w:sz w:val="24"/>
          <w:szCs w:val="24"/>
          <w:lang w:val="fr-FR"/>
        </w:rPr>
      </w:pPr>
      <w:r w:rsidRPr="00995E64">
        <w:rPr>
          <w:rFonts w:eastAsia="Times New Roman"/>
          <w:color w:val="000000"/>
          <w:sz w:val="24"/>
          <w:szCs w:val="24"/>
          <w:lang w:val="fr-FR"/>
        </w:rPr>
        <w:t>CV des membres clés</w:t>
      </w:r>
    </w:p>
    <w:p w14:paraId="0C8B9759" w14:textId="77777777" w:rsidR="00995E64" w:rsidRPr="00995E64" w:rsidRDefault="00995E64" w:rsidP="00995E64">
      <w:pPr>
        <w:numPr>
          <w:ilvl w:val="0"/>
          <w:numId w:val="33"/>
        </w:numPr>
        <w:shd w:val="clear" w:color="auto" w:fill="FFFFFF"/>
        <w:spacing w:before="100" w:beforeAutospacing="1" w:after="100" w:afterAutospacing="1" w:line="240" w:lineRule="auto"/>
        <w:textAlignment w:val="baseline"/>
        <w:rPr>
          <w:rFonts w:eastAsia="Times New Roman"/>
          <w:color w:val="000000"/>
          <w:sz w:val="24"/>
          <w:szCs w:val="24"/>
          <w:lang w:val="fr-FR"/>
        </w:rPr>
      </w:pPr>
      <w:r w:rsidRPr="00995E64">
        <w:rPr>
          <w:rFonts w:eastAsia="Times New Roman"/>
          <w:color w:val="000000"/>
          <w:sz w:val="24"/>
          <w:szCs w:val="24"/>
          <w:lang w:val="fr-FR"/>
        </w:rPr>
        <w:t>Habilitation DPE NC</w:t>
      </w:r>
    </w:p>
    <w:p w14:paraId="6239D90B" w14:textId="77777777" w:rsidR="00995E64" w:rsidRPr="00995E64" w:rsidRDefault="00995E64" w:rsidP="00995E64">
      <w:pPr>
        <w:tabs>
          <w:tab w:val="left" w:pos="9000"/>
        </w:tabs>
        <w:spacing w:after="0" w:line="240" w:lineRule="auto"/>
        <w:rPr>
          <w:lang w:val="fr-FR" w:eastAsia="en-US"/>
        </w:rPr>
      </w:pPr>
    </w:p>
    <w:p w14:paraId="200D43F7" w14:textId="77777777" w:rsidR="00995E64" w:rsidRPr="00642179" w:rsidRDefault="00995E64" w:rsidP="00642179"/>
    <w:sectPr w:rsidR="00995E64" w:rsidRPr="00642179" w:rsidSect="006E6543">
      <w:headerReference w:type="even" r:id="rId14"/>
      <w:headerReference w:type="default" r:id="rId15"/>
      <w:footerReference w:type="even" r:id="rId16"/>
      <w:footerReference w:type="default" r:id="rId17"/>
      <w:headerReference w:type="first" r:id="rId18"/>
      <w:footerReference w:type="first" r:id="rId19"/>
      <w:pgSz w:w="11906" w:h="16838"/>
      <w:pgMar w:top="1417" w:right="991" w:bottom="1417" w:left="1134" w:header="454" w:footer="335"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19CCA" w14:textId="77777777" w:rsidR="00AF5586" w:rsidRDefault="00AF5586">
      <w:pPr>
        <w:spacing w:after="0" w:line="240" w:lineRule="auto"/>
      </w:pPr>
      <w:r>
        <w:separator/>
      </w:r>
    </w:p>
  </w:endnote>
  <w:endnote w:type="continuationSeparator" w:id="0">
    <w:p w14:paraId="0EDFCFA2" w14:textId="77777777" w:rsidR="00AF5586" w:rsidRDefault="00AF5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1DCD9" w14:textId="77777777" w:rsidR="00AF5586" w:rsidRDefault="00AF5586">
    <w:pPr>
      <w:pBdr>
        <w:top w:val="nil"/>
        <w:left w:val="nil"/>
        <w:bottom w:val="nil"/>
        <w:right w:val="nil"/>
        <w:between w:val="nil"/>
      </w:pBdr>
      <w:tabs>
        <w:tab w:val="center" w:pos="4536"/>
        <w:tab w:val="right" w:pos="9072"/>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3780D" w14:textId="77777777" w:rsidR="00AF5586" w:rsidRDefault="00AF5586">
    <w:pPr>
      <w:pStyle w:val="Pieddepage"/>
      <w:rPr>
        <w:rFonts w:cstheme="minorHAnsi"/>
        <w:sz w:val="16"/>
        <w:szCs w:val="16"/>
      </w:rPr>
    </w:pPr>
  </w:p>
  <w:p w14:paraId="1905ADA1" w14:textId="77777777" w:rsidR="00AF5586" w:rsidRDefault="00AF5586">
    <w:pPr>
      <w:pStyle w:val="Pieddepage"/>
      <w:rPr>
        <w:rFonts w:cstheme="minorHAnsi"/>
        <w:sz w:val="16"/>
        <w:szCs w:val="16"/>
      </w:rPr>
    </w:pPr>
  </w:p>
  <w:p w14:paraId="58E427F6" w14:textId="77777777" w:rsidR="00AF5586" w:rsidRDefault="00AF5586">
    <w:pPr>
      <w:pStyle w:val="Pieddepage"/>
      <w:rPr>
        <w:rFonts w:cstheme="minorHAnsi"/>
        <w:sz w:val="16"/>
        <w:szCs w:val="16"/>
      </w:rPr>
    </w:pPr>
  </w:p>
  <w:p w14:paraId="41A9BBEB" w14:textId="7BD1C31B" w:rsidR="00AF5586" w:rsidRDefault="00AF5586">
    <w:pPr>
      <w:pStyle w:val="Pieddepage"/>
    </w:pPr>
    <w:r>
      <w:rPr>
        <w:rFonts w:cstheme="minorHAnsi"/>
        <w:sz w:val="16"/>
        <w:szCs w:val="16"/>
      </w:rPr>
      <w:t>Marché de Maîtrise d’œuvre - Pièce n°00</w:t>
    </w:r>
    <w:r w:rsidRPr="001D43DB">
      <w:rPr>
        <w:rFonts w:cstheme="minorHAnsi"/>
        <w:sz w:val="16"/>
        <w:szCs w:val="16"/>
      </w:rPr>
      <w:t xml:space="preserve"> </w:t>
    </w:r>
    <w:r>
      <w:rPr>
        <w:rFonts w:cstheme="minorHAnsi"/>
        <w:sz w:val="16"/>
        <w:szCs w:val="16"/>
      </w:rPr>
      <w:t>RPAO</w:t>
    </w:r>
  </w:p>
  <w:p w14:paraId="6138DAAF" w14:textId="77777777" w:rsidR="00AF5586" w:rsidRDefault="00AF5586">
    <w:pPr>
      <w:pBdr>
        <w:top w:val="nil"/>
        <w:left w:val="nil"/>
        <w:bottom w:val="nil"/>
        <w:right w:val="nil"/>
        <w:between w:val="nil"/>
      </w:pBdr>
      <w:tabs>
        <w:tab w:val="center" w:pos="4536"/>
        <w:tab w:val="right" w:pos="9072"/>
      </w:tabs>
      <w:spacing w:after="0"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855C4" w14:textId="7DE8BBC9" w:rsidR="00AF5586" w:rsidRDefault="00AF5586" w:rsidP="001E2915">
    <w:pPr>
      <w:pBdr>
        <w:top w:val="nil"/>
        <w:left w:val="nil"/>
        <w:bottom w:val="nil"/>
        <w:right w:val="nil"/>
        <w:between w:val="nil"/>
      </w:pBdr>
      <w:tabs>
        <w:tab w:val="left" w:pos="5970"/>
      </w:tabs>
      <w:spacing w:after="0" w:line="240" w:lineRule="auto"/>
      <w:rPr>
        <w:color w:val="000000"/>
      </w:rPr>
    </w:pPr>
    <w:r>
      <w:rPr>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74E2D" w14:textId="77777777" w:rsidR="00AF5586" w:rsidRDefault="00AF5586">
      <w:pPr>
        <w:spacing w:after="0" w:line="240" w:lineRule="auto"/>
      </w:pPr>
      <w:r>
        <w:separator/>
      </w:r>
    </w:p>
  </w:footnote>
  <w:footnote w:type="continuationSeparator" w:id="0">
    <w:p w14:paraId="1087A59A" w14:textId="77777777" w:rsidR="00AF5586" w:rsidRDefault="00AF55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13D6F" w14:textId="77777777" w:rsidR="00AF5586" w:rsidRDefault="00AF5586">
    <w:pPr>
      <w:pBdr>
        <w:top w:val="nil"/>
        <w:left w:val="nil"/>
        <w:bottom w:val="nil"/>
        <w:right w:val="nil"/>
        <w:between w:val="nil"/>
      </w:pBdr>
      <w:tabs>
        <w:tab w:val="center" w:pos="4536"/>
        <w:tab w:val="right" w:pos="9072"/>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D7714" w14:textId="3AE9E5E6" w:rsidR="00AF5586" w:rsidRPr="009505BD" w:rsidRDefault="00AF5586" w:rsidP="000809DA">
    <w:pPr>
      <w:pStyle w:val="En-tte"/>
      <w:tabs>
        <w:tab w:val="clear" w:pos="4536"/>
      </w:tabs>
      <w:rPr>
        <w:b/>
        <w:color w:val="4F81BD" w:themeColor="accent1"/>
        <w:sz w:val="16"/>
        <w:szCs w:val="16"/>
      </w:rPr>
    </w:pPr>
    <w:r>
      <w:rPr>
        <w:b/>
        <w:color w:val="4F81BD" w:themeColor="accent1"/>
        <w:sz w:val="16"/>
        <w:szCs w:val="16"/>
      </w:rPr>
      <w:t>Diagnostic</w:t>
    </w:r>
    <w:r w:rsidR="00EB2938">
      <w:rPr>
        <w:b/>
        <w:color w:val="4F81BD" w:themeColor="accent1"/>
        <w:sz w:val="16"/>
        <w:szCs w:val="16"/>
      </w:rPr>
      <w:t>s</w:t>
    </w:r>
    <w:r>
      <w:rPr>
        <w:b/>
        <w:color w:val="4F81BD" w:themeColor="accent1"/>
        <w:sz w:val="16"/>
        <w:szCs w:val="16"/>
      </w:rPr>
      <w:t xml:space="preserve"> de performance énergétique</w:t>
    </w:r>
    <w:r w:rsidRPr="009505BD">
      <w:rPr>
        <w:b/>
        <w:color w:val="4F81BD" w:themeColor="accent1"/>
        <w:sz w:val="16"/>
        <w:szCs w:val="16"/>
      </w:rPr>
      <w:tab/>
    </w:r>
    <w:r w:rsidRPr="009505BD">
      <w:rPr>
        <w:b/>
        <w:color w:val="4F81BD" w:themeColor="accent1"/>
        <w:sz w:val="16"/>
        <w:szCs w:val="16"/>
      </w:rPr>
      <w:tab/>
      <w:t>FCH</w:t>
    </w:r>
  </w:p>
  <w:p w14:paraId="0DDE0D73" w14:textId="62DA839C" w:rsidR="00AF5586" w:rsidRDefault="00AF5586">
    <w:pPr>
      <w:pStyle w:val="En-tte"/>
    </w:pPr>
  </w:p>
  <w:p w14:paraId="02611204" w14:textId="60F0B85F" w:rsidR="00AF5586" w:rsidRDefault="00AF5586">
    <w:pPr>
      <w:pBdr>
        <w:top w:val="nil"/>
        <w:left w:val="nil"/>
        <w:bottom w:val="nil"/>
        <w:right w:val="nil"/>
        <w:between w:val="nil"/>
      </w:pBdr>
      <w:tabs>
        <w:tab w:val="center" w:pos="4536"/>
        <w:tab w:val="right" w:pos="9072"/>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DF949" w14:textId="069315C7" w:rsidR="00AF5586" w:rsidRDefault="00AF5586">
    <w:pPr>
      <w:pStyle w:val="En-tte"/>
    </w:pPr>
    <w:r>
      <w:rPr>
        <w:noProof/>
        <w:color w:val="000000"/>
        <w:lang w:val="fr-FR"/>
      </w:rPr>
      <w:drawing>
        <wp:anchor distT="0" distB="0" distL="114300" distR="114300" simplePos="0" relativeHeight="251660288" behindDoc="1" locked="0" layoutInCell="1" allowOverlap="1" wp14:anchorId="157E152A" wp14:editId="64647BA8">
          <wp:simplePos x="0" y="0"/>
          <wp:positionH relativeFrom="page">
            <wp:align>left</wp:align>
          </wp:positionH>
          <wp:positionV relativeFrom="paragraph">
            <wp:posOffset>-278765</wp:posOffset>
          </wp:positionV>
          <wp:extent cx="7656509" cy="10686366"/>
          <wp:effectExtent l="0" t="0" r="1905" b="127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705720" name="Image 431705720"/>
                  <pic:cNvPicPr/>
                </pic:nvPicPr>
                <pic:blipFill>
                  <a:blip r:embed="rId1">
                    <a:extLst>
                      <a:ext uri="{28A0092B-C50C-407E-A947-70E740481C1C}">
                        <a14:useLocalDpi xmlns:a14="http://schemas.microsoft.com/office/drawing/2010/main" val="0"/>
                      </a:ext>
                    </a:extLst>
                  </a:blip>
                  <a:stretch>
                    <a:fillRect/>
                  </a:stretch>
                </pic:blipFill>
                <pic:spPr>
                  <a:xfrm>
                    <a:off x="0" y="0"/>
                    <a:ext cx="7656509" cy="10686366"/>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77E82"/>
    <w:multiLevelType w:val="hybridMultilevel"/>
    <w:tmpl w:val="22A8F8BA"/>
    <w:lvl w:ilvl="0" w:tplc="040C0017">
      <w:start w:val="1"/>
      <w:numFmt w:val="lowerLetter"/>
      <w:lvlText w:val="%1)"/>
      <w:lvlJc w:val="left"/>
      <w:pPr>
        <w:ind w:left="1005" w:hanging="360"/>
      </w:pPr>
    </w:lvl>
    <w:lvl w:ilvl="1" w:tplc="040C0019" w:tentative="1">
      <w:start w:val="1"/>
      <w:numFmt w:val="lowerLetter"/>
      <w:lvlText w:val="%2."/>
      <w:lvlJc w:val="left"/>
      <w:pPr>
        <w:ind w:left="1725" w:hanging="360"/>
      </w:pPr>
    </w:lvl>
    <w:lvl w:ilvl="2" w:tplc="040C001B" w:tentative="1">
      <w:start w:val="1"/>
      <w:numFmt w:val="lowerRoman"/>
      <w:lvlText w:val="%3."/>
      <w:lvlJc w:val="right"/>
      <w:pPr>
        <w:ind w:left="2445" w:hanging="180"/>
      </w:pPr>
    </w:lvl>
    <w:lvl w:ilvl="3" w:tplc="040C000F" w:tentative="1">
      <w:start w:val="1"/>
      <w:numFmt w:val="decimal"/>
      <w:lvlText w:val="%4."/>
      <w:lvlJc w:val="left"/>
      <w:pPr>
        <w:ind w:left="3165" w:hanging="360"/>
      </w:pPr>
    </w:lvl>
    <w:lvl w:ilvl="4" w:tplc="040C0019" w:tentative="1">
      <w:start w:val="1"/>
      <w:numFmt w:val="lowerLetter"/>
      <w:lvlText w:val="%5."/>
      <w:lvlJc w:val="left"/>
      <w:pPr>
        <w:ind w:left="3885" w:hanging="360"/>
      </w:pPr>
    </w:lvl>
    <w:lvl w:ilvl="5" w:tplc="040C001B" w:tentative="1">
      <w:start w:val="1"/>
      <w:numFmt w:val="lowerRoman"/>
      <w:lvlText w:val="%6."/>
      <w:lvlJc w:val="right"/>
      <w:pPr>
        <w:ind w:left="4605" w:hanging="180"/>
      </w:pPr>
    </w:lvl>
    <w:lvl w:ilvl="6" w:tplc="040C000F" w:tentative="1">
      <w:start w:val="1"/>
      <w:numFmt w:val="decimal"/>
      <w:lvlText w:val="%7."/>
      <w:lvlJc w:val="left"/>
      <w:pPr>
        <w:ind w:left="5325" w:hanging="360"/>
      </w:pPr>
    </w:lvl>
    <w:lvl w:ilvl="7" w:tplc="040C0019" w:tentative="1">
      <w:start w:val="1"/>
      <w:numFmt w:val="lowerLetter"/>
      <w:lvlText w:val="%8."/>
      <w:lvlJc w:val="left"/>
      <w:pPr>
        <w:ind w:left="6045" w:hanging="360"/>
      </w:pPr>
    </w:lvl>
    <w:lvl w:ilvl="8" w:tplc="040C001B" w:tentative="1">
      <w:start w:val="1"/>
      <w:numFmt w:val="lowerRoman"/>
      <w:lvlText w:val="%9."/>
      <w:lvlJc w:val="right"/>
      <w:pPr>
        <w:ind w:left="6765" w:hanging="180"/>
      </w:pPr>
    </w:lvl>
  </w:abstractNum>
  <w:abstractNum w:abstractNumId="1" w15:restartNumberingAfterBreak="0">
    <w:nsid w:val="012F159F"/>
    <w:multiLevelType w:val="hybridMultilevel"/>
    <w:tmpl w:val="CDB42720"/>
    <w:lvl w:ilvl="0" w:tplc="600884DE">
      <w:start w:val="1"/>
      <w:numFmt w:val="bullet"/>
      <w:lvlText w:val=""/>
      <w:lvlJc w:val="left"/>
      <w:pPr>
        <w:ind w:left="742"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1793959"/>
    <w:multiLevelType w:val="hybridMultilevel"/>
    <w:tmpl w:val="F7F8A6B6"/>
    <w:lvl w:ilvl="0" w:tplc="F64694A4">
      <w:numFmt w:val="bullet"/>
      <w:lvlText w:val=""/>
      <w:lvlJc w:val="left"/>
      <w:pPr>
        <w:ind w:left="720" w:hanging="360"/>
      </w:pPr>
      <w:rPr>
        <w:rFonts w:ascii="Symbol" w:eastAsia="Times New Roman" w:hAnsi="Symbol"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38D5D86"/>
    <w:multiLevelType w:val="hybridMultilevel"/>
    <w:tmpl w:val="431E3D0A"/>
    <w:lvl w:ilvl="0" w:tplc="040C0017">
      <w:start w:val="1"/>
      <w:numFmt w:val="lowerLetter"/>
      <w:lvlText w:val="%1)"/>
      <w:lvlJc w:val="left"/>
      <w:pPr>
        <w:ind w:left="1069" w:hanging="360"/>
      </w:p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4" w15:restartNumberingAfterBreak="0">
    <w:nsid w:val="03C07A5B"/>
    <w:multiLevelType w:val="multilevel"/>
    <w:tmpl w:val="7A604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31385"/>
    <w:multiLevelType w:val="multilevel"/>
    <w:tmpl w:val="040C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8A13EFB"/>
    <w:multiLevelType w:val="multilevel"/>
    <w:tmpl w:val="EDF0B50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9622258"/>
    <w:multiLevelType w:val="hybridMultilevel"/>
    <w:tmpl w:val="731A4FFA"/>
    <w:lvl w:ilvl="0" w:tplc="040C0003">
      <w:start w:val="1"/>
      <w:numFmt w:val="bullet"/>
      <w:lvlText w:val="o"/>
      <w:lvlJc w:val="left"/>
      <w:pPr>
        <w:ind w:left="360" w:hanging="360"/>
      </w:pPr>
      <w:rPr>
        <w:rFonts w:ascii="Courier New" w:hAnsi="Courier New" w:cs="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0EC84C77"/>
    <w:multiLevelType w:val="multilevel"/>
    <w:tmpl w:val="C2224764"/>
    <w:lvl w:ilvl="0">
      <w:start w:val="1"/>
      <w:numFmt w:val="upperRoman"/>
      <w:lvlText w:val="Article %1."/>
      <w:lvlJc w:val="left"/>
      <w:pPr>
        <w:ind w:left="0" w:firstLine="0"/>
      </w:pPr>
      <w:rPr>
        <w:rFonts w:hint="default"/>
        <w:sz w:val="28"/>
        <w:szCs w:val="28"/>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9" w15:restartNumberingAfterBreak="0">
    <w:nsid w:val="108B554E"/>
    <w:multiLevelType w:val="hybridMultilevel"/>
    <w:tmpl w:val="D2162A30"/>
    <w:lvl w:ilvl="0" w:tplc="E65E38C0">
      <w:start w:val="1"/>
      <w:numFmt w:val="bullet"/>
      <w:lvlText w:val=""/>
      <w:lvlJc w:val="left"/>
      <w:pPr>
        <w:ind w:left="927" w:hanging="360"/>
      </w:pPr>
      <w:rPr>
        <w:rFonts w:ascii="Symbol" w:hAnsi="Symbol" w:hint="default"/>
        <w:u w:val="none"/>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0" w15:restartNumberingAfterBreak="0">
    <w:nsid w:val="1D630D46"/>
    <w:multiLevelType w:val="multilevel"/>
    <w:tmpl w:val="F35EF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A37698"/>
    <w:multiLevelType w:val="multilevel"/>
    <w:tmpl w:val="E44014CA"/>
    <w:lvl w:ilvl="0">
      <w:start w:val="3"/>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FA541DA"/>
    <w:multiLevelType w:val="hybridMultilevel"/>
    <w:tmpl w:val="689A7062"/>
    <w:lvl w:ilvl="0" w:tplc="040C000F">
      <w:start w:val="1"/>
      <w:numFmt w:val="decimal"/>
      <w:lvlText w:val="%1."/>
      <w:lvlJc w:val="left"/>
      <w:pPr>
        <w:ind w:left="1069" w:hanging="360"/>
      </w:pPr>
      <w:rPr>
        <w:rFonts w:hint="default"/>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3" w15:restartNumberingAfterBreak="0">
    <w:nsid w:val="21294B19"/>
    <w:multiLevelType w:val="multilevel"/>
    <w:tmpl w:val="93FC9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C51FF0"/>
    <w:multiLevelType w:val="hybridMultilevel"/>
    <w:tmpl w:val="BE0096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70E70EF"/>
    <w:multiLevelType w:val="multilevel"/>
    <w:tmpl w:val="B7386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600D80"/>
    <w:multiLevelType w:val="hybridMultilevel"/>
    <w:tmpl w:val="128E3F2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2E1B0902"/>
    <w:multiLevelType w:val="multilevel"/>
    <w:tmpl w:val="7C08B924"/>
    <w:lvl w:ilvl="0">
      <w:start w:val="2"/>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8" w15:restartNumberingAfterBreak="0">
    <w:nsid w:val="2E8154D4"/>
    <w:multiLevelType w:val="hybridMultilevel"/>
    <w:tmpl w:val="586CA908"/>
    <w:lvl w:ilvl="0" w:tplc="AA84FF80">
      <w:numFmt w:val="bullet"/>
      <w:lvlText w:val=""/>
      <w:lvlJc w:val="left"/>
      <w:pPr>
        <w:ind w:left="814" w:hanging="360"/>
      </w:pPr>
      <w:rPr>
        <w:rFonts w:ascii="Symbol" w:eastAsia="Times New Roman" w:hAnsi="Symbol" w:cs="Calibri"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9" w15:restartNumberingAfterBreak="0">
    <w:nsid w:val="30892C33"/>
    <w:multiLevelType w:val="hybridMultilevel"/>
    <w:tmpl w:val="CCBCC238"/>
    <w:lvl w:ilvl="0" w:tplc="040C0001">
      <w:start w:val="1"/>
      <w:numFmt w:val="bullet"/>
      <w:lvlText w:val=""/>
      <w:lvlJc w:val="left"/>
      <w:pPr>
        <w:ind w:left="1504" w:hanging="360"/>
      </w:pPr>
      <w:rPr>
        <w:rFonts w:ascii="Symbol" w:hAnsi="Symbol" w:hint="default"/>
      </w:rPr>
    </w:lvl>
    <w:lvl w:ilvl="1" w:tplc="040C0003" w:tentative="1">
      <w:start w:val="1"/>
      <w:numFmt w:val="bullet"/>
      <w:lvlText w:val="o"/>
      <w:lvlJc w:val="left"/>
      <w:pPr>
        <w:ind w:left="2224" w:hanging="360"/>
      </w:pPr>
      <w:rPr>
        <w:rFonts w:ascii="Courier New" w:hAnsi="Courier New" w:cs="Courier New" w:hint="default"/>
      </w:rPr>
    </w:lvl>
    <w:lvl w:ilvl="2" w:tplc="040C0005" w:tentative="1">
      <w:start w:val="1"/>
      <w:numFmt w:val="bullet"/>
      <w:lvlText w:val=""/>
      <w:lvlJc w:val="left"/>
      <w:pPr>
        <w:ind w:left="2944" w:hanging="360"/>
      </w:pPr>
      <w:rPr>
        <w:rFonts w:ascii="Wingdings" w:hAnsi="Wingdings" w:hint="default"/>
      </w:rPr>
    </w:lvl>
    <w:lvl w:ilvl="3" w:tplc="040C0001" w:tentative="1">
      <w:start w:val="1"/>
      <w:numFmt w:val="bullet"/>
      <w:lvlText w:val=""/>
      <w:lvlJc w:val="left"/>
      <w:pPr>
        <w:ind w:left="3664" w:hanging="360"/>
      </w:pPr>
      <w:rPr>
        <w:rFonts w:ascii="Symbol" w:hAnsi="Symbol" w:hint="default"/>
      </w:rPr>
    </w:lvl>
    <w:lvl w:ilvl="4" w:tplc="040C0003" w:tentative="1">
      <w:start w:val="1"/>
      <w:numFmt w:val="bullet"/>
      <w:lvlText w:val="o"/>
      <w:lvlJc w:val="left"/>
      <w:pPr>
        <w:ind w:left="4384" w:hanging="360"/>
      </w:pPr>
      <w:rPr>
        <w:rFonts w:ascii="Courier New" w:hAnsi="Courier New" w:cs="Courier New" w:hint="default"/>
      </w:rPr>
    </w:lvl>
    <w:lvl w:ilvl="5" w:tplc="040C0005" w:tentative="1">
      <w:start w:val="1"/>
      <w:numFmt w:val="bullet"/>
      <w:lvlText w:val=""/>
      <w:lvlJc w:val="left"/>
      <w:pPr>
        <w:ind w:left="5104" w:hanging="360"/>
      </w:pPr>
      <w:rPr>
        <w:rFonts w:ascii="Wingdings" w:hAnsi="Wingdings" w:hint="default"/>
      </w:rPr>
    </w:lvl>
    <w:lvl w:ilvl="6" w:tplc="040C0001" w:tentative="1">
      <w:start w:val="1"/>
      <w:numFmt w:val="bullet"/>
      <w:lvlText w:val=""/>
      <w:lvlJc w:val="left"/>
      <w:pPr>
        <w:ind w:left="5824" w:hanging="360"/>
      </w:pPr>
      <w:rPr>
        <w:rFonts w:ascii="Symbol" w:hAnsi="Symbol" w:hint="default"/>
      </w:rPr>
    </w:lvl>
    <w:lvl w:ilvl="7" w:tplc="040C0003" w:tentative="1">
      <w:start w:val="1"/>
      <w:numFmt w:val="bullet"/>
      <w:lvlText w:val="o"/>
      <w:lvlJc w:val="left"/>
      <w:pPr>
        <w:ind w:left="6544" w:hanging="360"/>
      </w:pPr>
      <w:rPr>
        <w:rFonts w:ascii="Courier New" w:hAnsi="Courier New" w:cs="Courier New" w:hint="default"/>
      </w:rPr>
    </w:lvl>
    <w:lvl w:ilvl="8" w:tplc="040C0005" w:tentative="1">
      <w:start w:val="1"/>
      <w:numFmt w:val="bullet"/>
      <w:lvlText w:val=""/>
      <w:lvlJc w:val="left"/>
      <w:pPr>
        <w:ind w:left="7264" w:hanging="360"/>
      </w:pPr>
      <w:rPr>
        <w:rFonts w:ascii="Wingdings" w:hAnsi="Wingdings" w:hint="default"/>
      </w:rPr>
    </w:lvl>
  </w:abstractNum>
  <w:abstractNum w:abstractNumId="20" w15:restartNumberingAfterBreak="0">
    <w:nsid w:val="35251173"/>
    <w:multiLevelType w:val="hybridMultilevel"/>
    <w:tmpl w:val="37841F12"/>
    <w:lvl w:ilvl="0" w:tplc="4CC48170">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36410763"/>
    <w:multiLevelType w:val="multilevel"/>
    <w:tmpl w:val="1B304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042198"/>
    <w:multiLevelType w:val="singleLevel"/>
    <w:tmpl w:val="0DB8BF56"/>
    <w:lvl w:ilvl="0">
      <w:start w:val="1"/>
      <w:numFmt w:val="lowerLetter"/>
      <w:lvlText w:val="%1-"/>
      <w:lvlJc w:val="left"/>
      <w:pPr>
        <w:tabs>
          <w:tab w:val="num" w:pos="360"/>
        </w:tabs>
        <w:ind w:left="360" w:hanging="360"/>
      </w:pPr>
      <w:rPr>
        <w:rFonts w:hint="default"/>
      </w:rPr>
    </w:lvl>
  </w:abstractNum>
  <w:abstractNum w:abstractNumId="23" w15:restartNumberingAfterBreak="0">
    <w:nsid w:val="3E5D26DD"/>
    <w:multiLevelType w:val="hybridMultilevel"/>
    <w:tmpl w:val="7C9601FA"/>
    <w:lvl w:ilvl="0" w:tplc="A8C63820">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1D41347"/>
    <w:multiLevelType w:val="hybridMultilevel"/>
    <w:tmpl w:val="71A2C1A4"/>
    <w:lvl w:ilvl="0" w:tplc="3DD6BE22">
      <w:start w:val="1"/>
      <w:numFmt w:val="upperLetter"/>
      <w:lvlText w:val="%1."/>
      <w:lvlJc w:val="left"/>
      <w:pPr>
        <w:ind w:left="720" w:hanging="360"/>
      </w:pPr>
      <w:rPr>
        <w:rFonts w:hint="default"/>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60E440E"/>
    <w:multiLevelType w:val="hybridMultilevel"/>
    <w:tmpl w:val="2C3682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0EC4657"/>
    <w:multiLevelType w:val="hybridMultilevel"/>
    <w:tmpl w:val="8A86DE1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53912BBE"/>
    <w:multiLevelType w:val="singleLevel"/>
    <w:tmpl w:val="C21EA8EC"/>
    <w:lvl w:ilvl="0">
      <w:start w:val="1"/>
      <w:numFmt w:val="decimal"/>
      <w:lvlText w:val="%1) "/>
      <w:legacy w:legacy="1" w:legacySpace="0" w:legacyIndent="283"/>
      <w:lvlJc w:val="left"/>
      <w:pPr>
        <w:ind w:left="283" w:hanging="283"/>
      </w:pPr>
      <w:rPr>
        <w:rFonts w:cs="Times New Roman"/>
        <w:b w:val="0"/>
        <w:bCs w:val="0"/>
        <w:i w:val="0"/>
        <w:iCs w:val="0"/>
        <w:sz w:val="24"/>
        <w:szCs w:val="24"/>
      </w:rPr>
    </w:lvl>
  </w:abstractNum>
  <w:abstractNum w:abstractNumId="28" w15:restartNumberingAfterBreak="0">
    <w:nsid w:val="5D375496"/>
    <w:multiLevelType w:val="hybridMultilevel"/>
    <w:tmpl w:val="AB5C54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A3C41BE"/>
    <w:multiLevelType w:val="hybridMultilevel"/>
    <w:tmpl w:val="8BA49A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D9F2924"/>
    <w:multiLevelType w:val="multilevel"/>
    <w:tmpl w:val="2F3675D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E7A7B79"/>
    <w:multiLevelType w:val="multilevel"/>
    <w:tmpl w:val="DA64EC3A"/>
    <w:lvl w:ilvl="0">
      <w:start w:val="1"/>
      <w:numFmt w:val="decimal"/>
      <w:lvlText w:val="%1"/>
      <w:lvlJc w:val="left"/>
      <w:pPr>
        <w:ind w:left="360" w:hanging="360"/>
      </w:pPr>
      <w:rPr>
        <w:rFonts w:hint="default"/>
      </w:rPr>
    </w:lvl>
    <w:lvl w:ilvl="1">
      <w:start w:val="1"/>
      <w:numFmt w:val="decimal"/>
      <w:pStyle w:val="Titre2Nico"/>
      <w:lvlText w:val="1.%2"/>
      <w:lvlJc w:val="left"/>
      <w:pPr>
        <w:ind w:left="720" w:hanging="720"/>
      </w:pPr>
      <w:rPr>
        <w:rFonts w:hint="default"/>
        <w:b/>
        <w:i w:val="0"/>
        <w:kern w:val="18"/>
        <w:sz w:val="24"/>
        <w:szCs w:val="22"/>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4260" w:hanging="144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3513ECB"/>
    <w:multiLevelType w:val="hybridMultilevel"/>
    <w:tmpl w:val="86A8584E"/>
    <w:lvl w:ilvl="0" w:tplc="FAD8E5A4">
      <w:start w:val="1"/>
      <w:numFmt w:val="bullet"/>
      <w:lvlText w:val=""/>
      <w:lvlJc w:val="left"/>
      <w:pPr>
        <w:ind w:left="927" w:hanging="360"/>
      </w:pPr>
      <w:rPr>
        <w:rFonts w:ascii="Symbol" w:hAnsi="Symbol" w:hint="default"/>
        <w:strike w:val="0"/>
        <w:u w:val="none"/>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3" w15:restartNumberingAfterBreak="0">
    <w:nsid w:val="75FA4CDF"/>
    <w:multiLevelType w:val="multilevel"/>
    <w:tmpl w:val="16FAC394"/>
    <w:lvl w:ilvl="0">
      <w:start w:val="1"/>
      <w:numFmt w:val="decimal"/>
      <w:lvlText w:val="%1."/>
      <w:lvlJc w:val="left"/>
      <w:pPr>
        <w:ind w:left="927" w:hanging="360"/>
      </w:pPr>
      <w:rPr>
        <w:rFonts w:hint="default"/>
      </w:rPr>
    </w:lvl>
    <w:lvl w:ilvl="1">
      <w:start w:val="1"/>
      <w:numFmt w:val="decimal"/>
      <w:isLgl/>
      <w:lvlText w:val="%1.%2"/>
      <w:lvlJc w:val="left"/>
      <w:pPr>
        <w:ind w:left="972" w:hanging="40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287" w:hanging="72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34" w15:restartNumberingAfterBreak="0">
    <w:nsid w:val="77B35499"/>
    <w:multiLevelType w:val="hybridMultilevel"/>
    <w:tmpl w:val="8634E67C"/>
    <w:lvl w:ilvl="0" w:tplc="040C000F">
      <w:start w:val="1"/>
      <w:numFmt w:val="decimal"/>
      <w:lvlText w:val="%1."/>
      <w:lvlJc w:val="left"/>
      <w:pPr>
        <w:ind w:left="720" w:hanging="360"/>
      </w:pPr>
      <w:rPr>
        <w:rFonts w:cs="Times New Roman"/>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35" w15:restartNumberingAfterBreak="0">
    <w:nsid w:val="7D421DF5"/>
    <w:multiLevelType w:val="multilevel"/>
    <w:tmpl w:val="DD3A8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F03373"/>
    <w:multiLevelType w:val="multilevel"/>
    <w:tmpl w:val="E7F8B2BE"/>
    <w:lvl w:ilvl="0">
      <w:start w:val="2"/>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abstractNumId w:val="28"/>
  </w:num>
  <w:num w:numId="2">
    <w:abstractNumId w:val="26"/>
  </w:num>
  <w:num w:numId="3">
    <w:abstractNumId w:val="20"/>
  </w:num>
  <w:num w:numId="4">
    <w:abstractNumId w:val="2"/>
  </w:num>
  <w:num w:numId="5">
    <w:abstractNumId w:val="7"/>
  </w:num>
  <w:num w:numId="6">
    <w:abstractNumId w:val="18"/>
  </w:num>
  <w:num w:numId="7">
    <w:abstractNumId w:val="16"/>
  </w:num>
  <w:num w:numId="8">
    <w:abstractNumId w:val="13"/>
  </w:num>
  <w:num w:numId="9">
    <w:abstractNumId w:val="27"/>
  </w:num>
  <w:num w:numId="10">
    <w:abstractNumId w:val="34"/>
  </w:num>
  <w:num w:numId="11">
    <w:abstractNumId w:val="8"/>
  </w:num>
  <w:num w:numId="12">
    <w:abstractNumId w:val="24"/>
  </w:num>
  <w:num w:numId="13">
    <w:abstractNumId w:val="0"/>
  </w:num>
  <w:num w:numId="14">
    <w:abstractNumId w:val="31"/>
  </w:num>
  <w:num w:numId="15">
    <w:abstractNumId w:val="1"/>
  </w:num>
  <w:num w:numId="16">
    <w:abstractNumId w:val="12"/>
  </w:num>
  <w:num w:numId="17">
    <w:abstractNumId w:val="9"/>
  </w:num>
  <w:num w:numId="18">
    <w:abstractNumId w:val="32"/>
  </w:num>
  <w:num w:numId="19">
    <w:abstractNumId w:val="33"/>
  </w:num>
  <w:num w:numId="20">
    <w:abstractNumId w:val="30"/>
  </w:num>
  <w:num w:numId="21">
    <w:abstractNumId w:val="6"/>
  </w:num>
  <w:num w:numId="22">
    <w:abstractNumId w:val="5"/>
  </w:num>
  <w:num w:numId="23">
    <w:abstractNumId w:val="11"/>
  </w:num>
  <w:num w:numId="24">
    <w:abstractNumId w:val="29"/>
  </w:num>
  <w:num w:numId="25">
    <w:abstractNumId w:val="25"/>
  </w:num>
  <w:num w:numId="26">
    <w:abstractNumId w:val="3"/>
  </w:num>
  <w:num w:numId="27">
    <w:abstractNumId w:val="14"/>
  </w:num>
  <w:num w:numId="28">
    <w:abstractNumId w:val="17"/>
  </w:num>
  <w:num w:numId="29">
    <w:abstractNumId w:val="21"/>
  </w:num>
  <w:num w:numId="30">
    <w:abstractNumId w:val="15"/>
  </w:num>
  <w:num w:numId="31">
    <w:abstractNumId w:val="10"/>
  </w:num>
  <w:num w:numId="32">
    <w:abstractNumId w:val="35"/>
  </w:num>
  <w:num w:numId="33">
    <w:abstractNumId w:val="4"/>
  </w:num>
  <w:num w:numId="34">
    <w:abstractNumId w:val="19"/>
  </w:num>
  <w:num w:numId="35">
    <w:abstractNumId w:val="36"/>
  </w:num>
  <w:num w:numId="36">
    <w:abstractNumId w:val="22"/>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4630"/>
    <w:rsid w:val="000035F2"/>
    <w:rsid w:val="000809DA"/>
    <w:rsid w:val="000B73F0"/>
    <w:rsid w:val="001C1646"/>
    <w:rsid w:val="001D777A"/>
    <w:rsid w:val="001E2915"/>
    <w:rsid w:val="0027654C"/>
    <w:rsid w:val="00305B6D"/>
    <w:rsid w:val="00410AC1"/>
    <w:rsid w:val="004649DB"/>
    <w:rsid w:val="005A61A7"/>
    <w:rsid w:val="00642179"/>
    <w:rsid w:val="006577E2"/>
    <w:rsid w:val="006B4630"/>
    <w:rsid w:val="006E6543"/>
    <w:rsid w:val="00764C12"/>
    <w:rsid w:val="007813A6"/>
    <w:rsid w:val="007D63FE"/>
    <w:rsid w:val="00832F4E"/>
    <w:rsid w:val="0084546A"/>
    <w:rsid w:val="00872BE5"/>
    <w:rsid w:val="00892A86"/>
    <w:rsid w:val="00995E64"/>
    <w:rsid w:val="00AB1F42"/>
    <w:rsid w:val="00AC6E8A"/>
    <w:rsid w:val="00AF5586"/>
    <w:rsid w:val="00B01754"/>
    <w:rsid w:val="00B33B0B"/>
    <w:rsid w:val="00B51C62"/>
    <w:rsid w:val="00B7053C"/>
    <w:rsid w:val="00B8368D"/>
    <w:rsid w:val="00B85AAE"/>
    <w:rsid w:val="00BB1E4E"/>
    <w:rsid w:val="00C65920"/>
    <w:rsid w:val="00CD6302"/>
    <w:rsid w:val="00CF1149"/>
    <w:rsid w:val="00D15BA6"/>
    <w:rsid w:val="00DC52B1"/>
    <w:rsid w:val="00EB2938"/>
    <w:rsid w:val="00EC3C90"/>
    <w:rsid w:val="00F76298"/>
    <w:rsid w:val="00FB4B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B4C467"/>
  <w15:docId w15:val="{FDAA529B-BC75-4754-BC09-CA3990CB9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fr" w:eastAsia="fr-F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next w:val="Normal"/>
    <w:link w:val="Titre1Car"/>
    <w:qFormat/>
    <w:pPr>
      <w:keepNext/>
      <w:keepLines/>
      <w:spacing w:before="480" w:after="120"/>
      <w:outlineLvl w:val="0"/>
    </w:pPr>
    <w:rPr>
      <w:b/>
      <w:sz w:val="48"/>
      <w:szCs w:val="48"/>
    </w:rPr>
  </w:style>
  <w:style w:type="paragraph" w:styleId="Titre2">
    <w:name w:val="heading 2"/>
    <w:basedOn w:val="Normal"/>
    <w:next w:val="Normal"/>
    <w:link w:val="Titre2Car"/>
    <w:unhideWhenUsed/>
    <w:qFormat/>
    <w:pPr>
      <w:keepNext/>
      <w:keepLines/>
      <w:spacing w:before="360" w:after="80"/>
      <w:outlineLvl w:val="1"/>
    </w:pPr>
    <w:rPr>
      <w:b/>
      <w:sz w:val="36"/>
      <w:szCs w:val="36"/>
    </w:rPr>
  </w:style>
  <w:style w:type="paragraph" w:styleId="Titre3">
    <w:name w:val="heading 3"/>
    <w:basedOn w:val="Normal"/>
    <w:next w:val="Normal"/>
    <w:link w:val="Titre3Car"/>
    <w:unhideWhenUsed/>
    <w:qFormat/>
    <w:pPr>
      <w:keepNext/>
      <w:keepLines/>
      <w:spacing w:before="280" w:after="80"/>
      <w:outlineLvl w:val="2"/>
    </w:pPr>
    <w:rPr>
      <w:b/>
      <w:sz w:val="28"/>
      <w:szCs w:val="28"/>
    </w:rPr>
  </w:style>
  <w:style w:type="paragraph" w:styleId="Titre4">
    <w:name w:val="heading 4"/>
    <w:basedOn w:val="Normal"/>
    <w:next w:val="Normal"/>
    <w:link w:val="Titre4Car"/>
    <w:unhideWhenUsed/>
    <w:qFormat/>
    <w:pPr>
      <w:keepNext/>
      <w:keepLines/>
      <w:spacing w:before="240" w:after="40"/>
      <w:outlineLvl w:val="3"/>
    </w:pPr>
    <w:rPr>
      <w:b/>
      <w:sz w:val="24"/>
      <w:szCs w:val="24"/>
    </w:rPr>
  </w:style>
  <w:style w:type="paragraph" w:styleId="Titre5">
    <w:name w:val="heading 5"/>
    <w:basedOn w:val="Normal"/>
    <w:next w:val="Normal"/>
    <w:link w:val="Titre5Car"/>
    <w:unhideWhenUsed/>
    <w:qFormat/>
    <w:pPr>
      <w:keepNext/>
      <w:keepLines/>
      <w:spacing w:before="220" w:after="40"/>
      <w:outlineLvl w:val="4"/>
    </w:pPr>
    <w:rPr>
      <w:b/>
    </w:rPr>
  </w:style>
  <w:style w:type="paragraph" w:styleId="Titre6">
    <w:name w:val="heading 6"/>
    <w:basedOn w:val="Normal"/>
    <w:next w:val="Normal"/>
    <w:link w:val="Titre6Car"/>
    <w:unhideWhenUsed/>
    <w:qFormat/>
    <w:pPr>
      <w:keepNext/>
      <w:keepLines/>
      <w:spacing w:before="200" w:after="40"/>
      <w:outlineLvl w:val="5"/>
    </w:pPr>
    <w:rPr>
      <w:b/>
      <w:sz w:val="20"/>
      <w:szCs w:val="20"/>
    </w:rPr>
  </w:style>
  <w:style w:type="paragraph" w:styleId="Titre7">
    <w:name w:val="heading 7"/>
    <w:basedOn w:val="Normal"/>
    <w:next w:val="Normal"/>
    <w:link w:val="Titre7Car"/>
    <w:qFormat/>
    <w:rsid w:val="00995E64"/>
    <w:pPr>
      <w:keepNext/>
      <w:spacing w:after="0" w:line="240" w:lineRule="auto"/>
      <w:ind w:left="1296" w:hanging="288"/>
      <w:outlineLvl w:val="6"/>
    </w:pPr>
    <w:rPr>
      <w:rFonts w:ascii="Arial Narrow" w:eastAsia="Times New Roman" w:hAnsi="Arial Narrow" w:cs="Arial Narrow"/>
      <w:sz w:val="24"/>
      <w:szCs w:val="24"/>
      <w:lang w:val="fr-FR"/>
    </w:rPr>
  </w:style>
  <w:style w:type="paragraph" w:styleId="Titre8">
    <w:name w:val="heading 8"/>
    <w:basedOn w:val="Normal"/>
    <w:next w:val="Normal"/>
    <w:link w:val="Titre8Car"/>
    <w:qFormat/>
    <w:rsid w:val="00995E64"/>
    <w:pPr>
      <w:keepNext/>
      <w:tabs>
        <w:tab w:val="right" w:pos="8647"/>
      </w:tabs>
      <w:autoSpaceDE w:val="0"/>
      <w:autoSpaceDN w:val="0"/>
      <w:spacing w:after="0" w:line="240" w:lineRule="auto"/>
      <w:ind w:left="1440" w:hanging="432"/>
      <w:jc w:val="center"/>
      <w:outlineLvl w:val="7"/>
    </w:pPr>
    <w:rPr>
      <w:rFonts w:ascii="Arial Narrow" w:eastAsia="Times New Roman" w:hAnsi="Arial Narrow" w:cs="Arial Narrow"/>
      <w:b/>
      <w:bCs/>
      <w:sz w:val="24"/>
      <w:szCs w:val="24"/>
      <w:lang w:val="fr-FR"/>
    </w:rPr>
  </w:style>
  <w:style w:type="paragraph" w:styleId="Titre9">
    <w:name w:val="heading 9"/>
    <w:basedOn w:val="Normal"/>
    <w:next w:val="Normal"/>
    <w:link w:val="Titre9Car"/>
    <w:qFormat/>
    <w:rsid w:val="00995E64"/>
    <w:pPr>
      <w:keepNext/>
      <w:spacing w:after="0" w:line="240" w:lineRule="auto"/>
      <w:ind w:left="1584" w:hanging="144"/>
      <w:jc w:val="right"/>
      <w:outlineLvl w:val="8"/>
    </w:pPr>
    <w:rPr>
      <w:rFonts w:ascii="Arial Narrow" w:eastAsia="Times New Roman" w:hAnsi="Arial Narrow" w:cs="Arial Narrow"/>
      <w:b/>
      <w:bCs/>
      <w:sz w:val="24"/>
      <w:szCs w:val="24"/>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itre">
    <w:name w:val="Title"/>
    <w:basedOn w:val="Normal"/>
    <w:next w:val="Normal"/>
    <w:link w:val="TitreCar"/>
    <w:qFormat/>
    <w:pPr>
      <w:keepNext/>
      <w:keepLines/>
      <w:spacing w:before="480" w:after="120"/>
    </w:pPr>
    <w:rPr>
      <w:b/>
      <w:sz w:val="72"/>
      <w:szCs w:val="72"/>
    </w:rPr>
  </w:style>
  <w:style w:type="paragraph" w:styleId="En-tte">
    <w:name w:val="header"/>
    <w:basedOn w:val="Normal"/>
    <w:link w:val="En-tteCar"/>
    <w:uiPriority w:val="99"/>
    <w:unhideWhenUsed/>
    <w:rsid w:val="0092386A"/>
    <w:pPr>
      <w:tabs>
        <w:tab w:val="center" w:pos="4536"/>
        <w:tab w:val="right" w:pos="9072"/>
      </w:tabs>
      <w:spacing w:after="0" w:line="240" w:lineRule="auto"/>
    </w:pPr>
  </w:style>
  <w:style w:type="character" w:customStyle="1" w:styleId="En-tteCar">
    <w:name w:val="En-tête Car"/>
    <w:basedOn w:val="Policepardfaut"/>
    <w:link w:val="En-tte"/>
    <w:uiPriority w:val="99"/>
    <w:rsid w:val="0092386A"/>
  </w:style>
  <w:style w:type="paragraph" w:styleId="Pieddepage">
    <w:name w:val="footer"/>
    <w:basedOn w:val="Normal"/>
    <w:link w:val="PieddepageCar"/>
    <w:uiPriority w:val="99"/>
    <w:unhideWhenUsed/>
    <w:rsid w:val="0092386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2386A"/>
  </w:style>
  <w:style w:type="paragraph" w:styleId="Textedebulles">
    <w:name w:val="Balloon Text"/>
    <w:basedOn w:val="Normal"/>
    <w:link w:val="TextedebullesCar"/>
    <w:unhideWhenUsed/>
    <w:rsid w:val="0092386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rsid w:val="0092386A"/>
    <w:rPr>
      <w:rFonts w:ascii="Tahoma" w:hAnsi="Tahoma" w:cs="Tahoma"/>
      <w:sz w:val="16"/>
      <w:szCs w:val="16"/>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Grilledutableau">
    <w:name w:val="Table Grid"/>
    <w:basedOn w:val="TableauNormal"/>
    <w:uiPriority w:val="59"/>
    <w:rsid w:val="007D63FE"/>
    <w:pPr>
      <w:spacing w:after="0" w:line="240" w:lineRule="auto"/>
    </w:pPr>
    <w:rPr>
      <w:rFonts w:asciiTheme="minorHAnsi" w:eastAsiaTheme="minorHAnsi" w:hAnsiTheme="minorHAnsi" w:cstheme="minorBidi"/>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D63FE"/>
    <w:pPr>
      <w:spacing w:after="0" w:line="240" w:lineRule="auto"/>
      <w:ind w:left="720"/>
      <w:contextualSpacing/>
    </w:pPr>
    <w:rPr>
      <w:rFonts w:ascii="Times New Roman" w:eastAsia="Times New Roman" w:hAnsi="Times New Roman" w:cs="Times New Roman"/>
      <w:sz w:val="24"/>
      <w:szCs w:val="24"/>
      <w:lang w:val="fr-FR"/>
    </w:rPr>
  </w:style>
  <w:style w:type="character" w:styleId="Lienhypertexte">
    <w:name w:val="Hyperlink"/>
    <w:basedOn w:val="Policepardfaut"/>
    <w:uiPriority w:val="99"/>
    <w:unhideWhenUsed/>
    <w:rsid w:val="0084546A"/>
    <w:rPr>
      <w:color w:val="0000FF" w:themeColor="hyperlink"/>
      <w:u w:val="single"/>
    </w:rPr>
  </w:style>
  <w:style w:type="character" w:customStyle="1" w:styleId="Titre7Car">
    <w:name w:val="Titre 7 Car"/>
    <w:basedOn w:val="Policepardfaut"/>
    <w:link w:val="Titre7"/>
    <w:rsid w:val="00995E64"/>
    <w:rPr>
      <w:rFonts w:ascii="Arial Narrow" w:eastAsia="Times New Roman" w:hAnsi="Arial Narrow" w:cs="Arial Narrow"/>
      <w:sz w:val="24"/>
      <w:szCs w:val="24"/>
      <w:lang w:val="fr-FR"/>
    </w:rPr>
  </w:style>
  <w:style w:type="character" w:customStyle="1" w:styleId="Titre8Car">
    <w:name w:val="Titre 8 Car"/>
    <w:basedOn w:val="Policepardfaut"/>
    <w:link w:val="Titre8"/>
    <w:rsid w:val="00995E64"/>
    <w:rPr>
      <w:rFonts w:ascii="Arial Narrow" w:eastAsia="Times New Roman" w:hAnsi="Arial Narrow" w:cs="Arial Narrow"/>
      <w:b/>
      <w:bCs/>
      <w:sz w:val="24"/>
      <w:szCs w:val="24"/>
      <w:lang w:val="fr-FR"/>
    </w:rPr>
  </w:style>
  <w:style w:type="character" w:customStyle="1" w:styleId="Titre9Car">
    <w:name w:val="Titre 9 Car"/>
    <w:basedOn w:val="Policepardfaut"/>
    <w:link w:val="Titre9"/>
    <w:rsid w:val="00995E64"/>
    <w:rPr>
      <w:rFonts w:ascii="Arial Narrow" w:eastAsia="Times New Roman" w:hAnsi="Arial Narrow" w:cs="Arial Narrow"/>
      <w:b/>
      <w:bCs/>
      <w:sz w:val="24"/>
      <w:szCs w:val="24"/>
      <w:lang w:val="fr-FR"/>
    </w:rPr>
  </w:style>
  <w:style w:type="numbering" w:customStyle="1" w:styleId="Aucuneliste1">
    <w:name w:val="Aucune liste1"/>
    <w:next w:val="Aucuneliste"/>
    <w:uiPriority w:val="99"/>
    <w:semiHidden/>
    <w:unhideWhenUsed/>
    <w:rsid w:val="00995E64"/>
  </w:style>
  <w:style w:type="character" w:styleId="Marquedecommentaire">
    <w:name w:val="annotation reference"/>
    <w:rsid w:val="00995E64"/>
    <w:rPr>
      <w:sz w:val="16"/>
      <w:szCs w:val="16"/>
    </w:rPr>
  </w:style>
  <w:style w:type="paragraph" w:styleId="Commentaire">
    <w:name w:val="annotation text"/>
    <w:basedOn w:val="Normal"/>
    <w:link w:val="CommentaireCar"/>
    <w:rsid w:val="00995E64"/>
    <w:pPr>
      <w:spacing w:after="0" w:line="240" w:lineRule="auto"/>
    </w:pPr>
    <w:rPr>
      <w:rFonts w:ascii="Times New Roman" w:eastAsia="Times New Roman" w:hAnsi="Times New Roman" w:cs="Times New Roman"/>
      <w:sz w:val="20"/>
      <w:szCs w:val="20"/>
      <w:lang w:val="fr-FR"/>
    </w:rPr>
  </w:style>
  <w:style w:type="character" w:customStyle="1" w:styleId="CommentaireCar">
    <w:name w:val="Commentaire Car"/>
    <w:basedOn w:val="Policepardfaut"/>
    <w:link w:val="Commentaire"/>
    <w:rsid w:val="00995E64"/>
    <w:rPr>
      <w:rFonts w:ascii="Times New Roman" w:eastAsia="Times New Roman" w:hAnsi="Times New Roman" w:cs="Times New Roman"/>
      <w:sz w:val="20"/>
      <w:szCs w:val="20"/>
      <w:lang w:val="fr-FR"/>
    </w:rPr>
  </w:style>
  <w:style w:type="paragraph" w:customStyle="1" w:styleId="Objetducommentaire1">
    <w:name w:val="Objet du commentaire1"/>
    <w:basedOn w:val="Commentaire"/>
    <w:next w:val="Commentaire"/>
    <w:semiHidden/>
    <w:unhideWhenUsed/>
    <w:rsid w:val="00995E64"/>
    <w:pPr>
      <w:spacing w:after="160"/>
    </w:pPr>
    <w:rPr>
      <w:rFonts w:ascii="Calibri" w:eastAsia="Calibri" w:hAnsi="Calibri"/>
      <w:b/>
      <w:bCs/>
      <w:lang w:eastAsia="en-US"/>
    </w:rPr>
  </w:style>
  <w:style w:type="character" w:customStyle="1" w:styleId="ObjetducommentaireCar">
    <w:name w:val="Objet du commentaire Car"/>
    <w:basedOn w:val="CommentaireCar"/>
    <w:link w:val="Objetducommentaire"/>
    <w:semiHidden/>
    <w:rsid w:val="00995E64"/>
    <w:rPr>
      <w:rFonts w:ascii="Times New Roman" w:eastAsia="Times New Roman" w:hAnsi="Times New Roman" w:cs="Times New Roman"/>
      <w:b/>
      <w:bCs/>
      <w:sz w:val="20"/>
      <w:szCs w:val="20"/>
      <w:lang w:val="fr-FR" w:eastAsia="fr-FR"/>
    </w:rPr>
  </w:style>
  <w:style w:type="table" w:customStyle="1" w:styleId="Grilledutableau1">
    <w:name w:val="Grille du tableau1"/>
    <w:basedOn w:val="TableauNormal"/>
    <w:next w:val="Grilledutableau"/>
    <w:rsid w:val="00995E64"/>
    <w:pPr>
      <w:spacing w:after="0" w:line="240" w:lineRule="auto"/>
    </w:pPr>
    <w:rPr>
      <w:rFonts w:ascii="Times New Roman" w:eastAsia="Times New Roman" w:hAnsi="Times New Roman" w:cs="Times New Roman"/>
      <w:sz w:val="20"/>
      <w:szCs w:val="20"/>
      <w:lang w:val="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ledutableau11">
    <w:name w:val="Grille du tableau11"/>
    <w:basedOn w:val="TableauNormal"/>
    <w:next w:val="Grilledutableau"/>
    <w:rsid w:val="00995E64"/>
    <w:pPr>
      <w:spacing w:after="0" w:line="240" w:lineRule="auto"/>
    </w:pPr>
    <w:rPr>
      <w:rFonts w:ascii="Times New Roman" w:eastAsia="Times New Roman"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rsid w:val="00995E64"/>
    <w:pPr>
      <w:spacing w:after="0" w:line="240" w:lineRule="auto"/>
      <w:jc w:val="both"/>
    </w:pPr>
    <w:rPr>
      <w:rFonts w:ascii="Arial" w:eastAsia="Times New Roman" w:hAnsi="Arial" w:cs="Arial"/>
      <w:sz w:val="20"/>
      <w:szCs w:val="24"/>
      <w:lang w:val="fr-FR"/>
    </w:rPr>
  </w:style>
  <w:style w:type="character" w:customStyle="1" w:styleId="CorpsdetexteCar">
    <w:name w:val="Corps de texte Car"/>
    <w:basedOn w:val="Policepardfaut"/>
    <w:link w:val="Corpsdetexte"/>
    <w:rsid w:val="00995E64"/>
    <w:rPr>
      <w:rFonts w:ascii="Arial" w:eastAsia="Times New Roman" w:hAnsi="Arial" w:cs="Arial"/>
      <w:sz w:val="20"/>
      <w:szCs w:val="24"/>
      <w:lang w:val="fr-FR"/>
    </w:rPr>
  </w:style>
  <w:style w:type="paragraph" w:styleId="Rvision">
    <w:name w:val="Revision"/>
    <w:hidden/>
    <w:uiPriority w:val="99"/>
    <w:semiHidden/>
    <w:rsid w:val="00995E64"/>
    <w:pPr>
      <w:spacing w:after="0" w:line="240" w:lineRule="auto"/>
    </w:pPr>
    <w:rPr>
      <w:rFonts w:cs="Times New Roman"/>
      <w:lang w:val="fr-FR" w:eastAsia="en-US"/>
    </w:rPr>
  </w:style>
  <w:style w:type="paragraph" w:styleId="Retraitcorpsdetexte2">
    <w:name w:val="Body Text Indent 2"/>
    <w:basedOn w:val="Normal"/>
    <w:link w:val="Retraitcorpsdetexte2Car"/>
    <w:unhideWhenUsed/>
    <w:rsid w:val="00995E64"/>
    <w:pPr>
      <w:spacing w:after="120" w:line="480" w:lineRule="auto"/>
      <w:ind w:left="283"/>
    </w:pPr>
    <w:rPr>
      <w:rFonts w:cs="Times New Roman"/>
      <w:lang w:val="fr-FR" w:eastAsia="en-US"/>
    </w:rPr>
  </w:style>
  <w:style w:type="character" w:customStyle="1" w:styleId="Retraitcorpsdetexte2Car">
    <w:name w:val="Retrait corps de texte 2 Car"/>
    <w:basedOn w:val="Policepardfaut"/>
    <w:link w:val="Retraitcorpsdetexte2"/>
    <w:rsid w:val="00995E64"/>
    <w:rPr>
      <w:rFonts w:cs="Times New Roman"/>
      <w:lang w:val="fr-FR" w:eastAsia="en-US"/>
    </w:rPr>
  </w:style>
  <w:style w:type="paragraph" w:styleId="Retraitcorpsdetexte">
    <w:name w:val="Body Text Indent"/>
    <w:basedOn w:val="Normal"/>
    <w:link w:val="RetraitcorpsdetexteCar"/>
    <w:unhideWhenUsed/>
    <w:rsid w:val="00995E64"/>
    <w:pPr>
      <w:spacing w:after="120" w:line="259" w:lineRule="auto"/>
      <w:ind w:left="283"/>
    </w:pPr>
    <w:rPr>
      <w:rFonts w:cs="Times New Roman"/>
      <w:lang w:val="fr-FR" w:eastAsia="en-US"/>
    </w:rPr>
  </w:style>
  <w:style w:type="character" w:customStyle="1" w:styleId="RetraitcorpsdetexteCar">
    <w:name w:val="Retrait corps de texte Car"/>
    <w:basedOn w:val="Policepardfaut"/>
    <w:link w:val="Retraitcorpsdetexte"/>
    <w:rsid w:val="00995E64"/>
    <w:rPr>
      <w:rFonts w:cs="Times New Roman"/>
      <w:lang w:val="fr-FR" w:eastAsia="en-US"/>
    </w:rPr>
  </w:style>
  <w:style w:type="character" w:customStyle="1" w:styleId="Titre1Car">
    <w:name w:val="Titre 1 Car"/>
    <w:basedOn w:val="Policepardfaut"/>
    <w:link w:val="Titre1"/>
    <w:rsid w:val="00995E64"/>
    <w:rPr>
      <w:b/>
      <w:sz w:val="48"/>
      <w:szCs w:val="48"/>
    </w:rPr>
  </w:style>
  <w:style w:type="character" w:customStyle="1" w:styleId="Titre2Car">
    <w:name w:val="Titre 2 Car"/>
    <w:basedOn w:val="Policepardfaut"/>
    <w:link w:val="Titre2"/>
    <w:rsid w:val="00995E64"/>
    <w:rPr>
      <w:b/>
      <w:sz w:val="36"/>
      <w:szCs w:val="36"/>
    </w:rPr>
  </w:style>
  <w:style w:type="character" w:customStyle="1" w:styleId="Titre3Car">
    <w:name w:val="Titre 3 Car"/>
    <w:basedOn w:val="Policepardfaut"/>
    <w:link w:val="Titre3"/>
    <w:rsid w:val="00995E64"/>
    <w:rPr>
      <w:b/>
      <w:sz w:val="28"/>
      <w:szCs w:val="28"/>
    </w:rPr>
  </w:style>
  <w:style w:type="character" w:customStyle="1" w:styleId="Titre4Car">
    <w:name w:val="Titre 4 Car"/>
    <w:basedOn w:val="Policepardfaut"/>
    <w:link w:val="Titre4"/>
    <w:rsid w:val="00995E64"/>
    <w:rPr>
      <w:b/>
      <w:sz w:val="24"/>
      <w:szCs w:val="24"/>
    </w:rPr>
  </w:style>
  <w:style w:type="character" w:customStyle="1" w:styleId="Titre5Car">
    <w:name w:val="Titre 5 Car"/>
    <w:basedOn w:val="Policepardfaut"/>
    <w:link w:val="Titre5"/>
    <w:rsid w:val="00995E64"/>
    <w:rPr>
      <w:b/>
    </w:rPr>
  </w:style>
  <w:style w:type="character" w:customStyle="1" w:styleId="Titre6Car">
    <w:name w:val="Titre 6 Car"/>
    <w:basedOn w:val="Policepardfaut"/>
    <w:link w:val="Titre6"/>
    <w:rsid w:val="00995E64"/>
    <w:rPr>
      <w:b/>
      <w:sz w:val="20"/>
      <w:szCs w:val="20"/>
    </w:rPr>
  </w:style>
  <w:style w:type="numbering" w:customStyle="1" w:styleId="Aucuneliste11">
    <w:name w:val="Aucune liste11"/>
    <w:next w:val="Aucuneliste"/>
    <w:uiPriority w:val="99"/>
    <w:semiHidden/>
    <w:unhideWhenUsed/>
    <w:rsid w:val="00995E64"/>
  </w:style>
  <w:style w:type="character" w:styleId="Numrodepage">
    <w:name w:val="page number"/>
    <w:basedOn w:val="Policepardfaut"/>
    <w:rsid w:val="00995E64"/>
    <w:rPr>
      <w:rFonts w:cs="Times New Roman"/>
    </w:rPr>
  </w:style>
  <w:style w:type="paragraph" w:styleId="Normalcentr">
    <w:name w:val="Block Text"/>
    <w:basedOn w:val="Normal"/>
    <w:rsid w:val="00995E64"/>
    <w:pPr>
      <w:autoSpaceDE w:val="0"/>
      <w:autoSpaceDN w:val="0"/>
      <w:spacing w:after="0" w:line="240" w:lineRule="auto"/>
      <w:ind w:left="567" w:right="-142"/>
    </w:pPr>
    <w:rPr>
      <w:rFonts w:ascii="Arial Narrow" w:eastAsia="Times New Roman" w:hAnsi="Arial Narrow" w:cs="Arial Narrow"/>
      <w:sz w:val="24"/>
      <w:szCs w:val="24"/>
      <w:lang w:val="fr-FR"/>
    </w:rPr>
  </w:style>
  <w:style w:type="paragraph" w:customStyle="1" w:styleId="arialnarrow">
    <w:name w:val="arial narrow"/>
    <w:basedOn w:val="Normal"/>
    <w:rsid w:val="00995E64"/>
    <w:pPr>
      <w:pBdr>
        <w:top w:val="single" w:sz="6" w:space="1" w:color="auto"/>
        <w:left w:val="single" w:sz="6" w:space="1" w:color="auto"/>
        <w:bottom w:val="single" w:sz="6" w:space="1" w:color="auto"/>
        <w:right w:val="single" w:sz="6" w:space="1" w:color="auto"/>
      </w:pBdr>
      <w:tabs>
        <w:tab w:val="center" w:pos="4536"/>
      </w:tabs>
      <w:spacing w:after="0" w:line="240" w:lineRule="auto"/>
      <w:ind w:left="2268" w:right="2268"/>
      <w:jc w:val="center"/>
    </w:pPr>
    <w:rPr>
      <w:rFonts w:ascii="Arial Narrow" w:eastAsia="Times New Roman" w:hAnsi="Arial Narrow" w:cs="Arial Narrow"/>
      <w:sz w:val="24"/>
      <w:szCs w:val="24"/>
      <w:lang w:val="fr-FR"/>
    </w:rPr>
  </w:style>
  <w:style w:type="paragraph" w:customStyle="1" w:styleId="Corpsdetexte21">
    <w:name w:val="Corps de texte 21"/>
    <w:basedOn w:val="Normal"/>
    <w:rsid w:val="00995E64"/>
    <w:pPr>
      <w:tabs>
        <w:tab w:val="center" w:pos="4536"/>
      </w:tabs>
      <w:overflowPunct w:val="0"/>
      <w:autoSpaceDE w:val="0"/>
      <w:autoSpaceDN w:val="0"/>
      <w:adjustRightInd w:val="0"/>
      <w:spacing w:after="0" w:line="240" w:lineRule="auto"/>
      <w:ind w:left="993"/>
      <w:textAlignment w:val="baseline"/>
    </w:pPr>
    <w:rPr>
      <w:rFonts w:ascii="Arial Narrow" w:eastAsia="Times New Roman" w:hAnsi="Arial Narrow" w:cs="Arial Narrow"/>
      <w:sz w:val="24"/>
      <w:szCs w:val="24"/>
      <w:lang w:val="fr-FR"/>
    </w:rPr>
  </w:style>
  <w:style w:type="character" w:customStyle="1" w:styleId="TitreCar">
    <w:name w:val="Titre Car"/>
    <w:basedOn w:val="Policepardfaut"/>
    <w:link w:val="Titre"/>
    <w:rsid w:val="00995E64"/>
    <w:rPr>
      <w:b/>
      <w:sz w:val="72"/>
      <w:szCs w:val="72"/>
    </w:rPr>
  </w:style>
  <w:style w:type="paragraph" w:customStyle="1" w:styleId="TxBrp5">
    <w:name w:val="TxBr_p5"/>
    <w:basedOn w:val="Normal"/>
    <w:rsid w:val="00995E64"/>
    <w:pPr>
      <w:tabs>
        <w:tab w:val="left" w:pos="204"/>
      </w:tabs>
      <w:autoSpaceDE w:val="0"/>
      <w:autoSpaceDN w:val="0"/>
      <w:adjustRightInd w:val="0"/>
      <w:spacing w:after="0" w:line="277" w:lineRule="atLeast"/>
    </w:pPr>
    <w:rPr>
      <w:rFonts w:ascii="Times New Roman" w:eastAsia="Times New Roman" w:hAnsi="Times New Roman" w:cs="Times New Roman"/>
      <w:sz w:val="20"/>
      <w:szCs w:val="20"/>
      <w:lang w:val="en-US"/>
    </w:rPr>
  </w:style>
  <w:style w:type="paragraph" w:customStyle="1" w:styleId="TxBrp7">
    <w:name w:val="TxBr_p7"/>
    <w:basedOn w:val="Normal"/>
    <w:rsid w:val="00995E64"/>
    <w:pPr>
      <w:tabs>
        <w:tab w:val="left" w:pos="379"/>
        <w:tab w:val="left" w:pos="765"/>
      </w:tabs>
      <w:autoSpaceDE w:val="0"/>
      <w:autoSpaceDN w:val="0"/>
      <w:adjustRightInd w:val="0"/>
      <w:spacing w:after="0" w:line="240" w:lineRule="atLeast"/>
      <w:ind w:left="766" w:hanging="386"/>
    </w:pPr>
    <w:rPr>
      <w:rFonts w:ascii="Times New Roman" w:eastAsia="Times New Roman" w:hAnsi="Times New Roman" w:cs="Times New Roman"/>
      <w:sz w:val="20"/>
      <w:szCs w:val="20"/>
      <w:lang w:val="en-US"/>
    </w:rPr>
  </w:style>
  <w:style w:type="paragraph" w:customStyle="1" w:styleId="TxBrp9">
    <w:name w:val="TxBr_p9"/>
    <w:basedOn w:val="Normal"/>
    <w:rsid w:val="00995E64"/>
    <w:pPr>
      <w:tabs>
        <w:tab w:val="left" w:pos="1094"/>
      </w:tabs>
      <w:autoSpaceDE w:val="0"/>
      <w:autoSpaceDN w:val="0"/>
      <w:adjustRightInd w:val="0"/>
      <w:spacing w:after="0" w:line="277" w:lineRule="atLeast"/>
      <w:ind w:left="1094" w:hanging="340"/>
    </w:pPr>
    <w:rPr>
      <w:rFonts w:ascii="Times New Roman" w:eastAsia="Times New Roman" w:hAnsi="Times New Roman" w:cs="Times New Roman"/>
      <w:sz w:val="20"/>
      <w:szCs w:val="20"/>
      <w:lang w:val="en-US"/>
    </w:rPr>
  </w:style>
  <w:style w:type="paragraph" w:customStyle="1" w:styleId="TxBrp10">
    <w:name w:val="TxBr_p10"/>
    <w:basedOn w:val="Normal"/>
    <w:rsid w:val="00995E64"/>
    <w:pPr>
      <w:tabs>
        <w:tab w:val="left" w:pos="413"/>
        <w:tab w:val="left" w:pos="754"/>
      </w:tabs>
      <w:autoSpaceDE w:val="0"/>
      <w:autoSpaceDN w:val="0"/>
      <w:adjustRightInd w:val="0"/>
      <w:spacing w:after="0" w:line="240" w:lineRule="atLeast"/>
      <w:ind w:left="754" w:hanging="340"/>
    </w:pPr>
    <w:rPr>
      <w:rFonts w:ascii="Times New Roman" w:eastAsia="Times New Roman" w:hAnsi="Times New Roman" w:cs="Times New Roman"/>
      <w:sz w:val="20"/>
      <w:szCs w:val="20"/>
      <w:lang w:val="en-US"/>
    </w:rPr>
  </w:style>
  <w:style w:type="paragraph" w:styleId="Retraitcorpsdetexte3">
    <w:name w:val="Body Text Indent 3"/>
    <w:basedOn w:val="Normal"/>
    <w:link w:val="Retraitcorpsdetexte3Car"/>
    <w:rsid w:val="00995E64"/>
    <w:pPr>
      <w:spacing w:after="0" w:line="240" w:lineRule="auto"/>
      <w:ind w:left="1134"/>
    </w:pPr>
    <w:rPr>
      <w:rFonts w:ascii="Arial Narrow" w:eastAsia="Times New Roman" w:hAnsi="Arial Narrow" w:cs="Arial Narrow"/>
      <w:sz w:val="24"/>
      <w:szCs w:val="24"/>
      <w:lang w:val="fr-FR"/>
    </w:rPr>
  </w:style>
  <w:style w:type="character" w:customStyle="1" w:styleId="Retraitcorpsdetexte3Car">
    <w:name w:val="Retrait corps de texte 3 Car"/>
    <w:basedOn w:val="Policepardfaut"/>
    <w:link w:val="Retraitcorpsdetexte3"/>
    <w:rsid w:val="00995E64"/>
    <w:rPr>
      <w:rFonts w:ascii="Arial Narrow" w:eastAsia="Times New Roman" w:hAnsi="Arial Narrow" w:cs="Arial Narrow"/>
      <w:sz w:val="24"/>
      <w:szCs w:val="24"/>
      <w:lang w:val="fr-FR"/>
    </w:rPr>
  </w:style>
  <w:style w:type="paragraph" w:customStyle="1" w:styleId="TxBrp18">
    <w:name w:val="TxBr_p18"/>
    <w:basedOn w:val="Normal"/>
    <w:rsid w:val="00995E64"/>
    <w:pPr>
      <w:tabs>
        <w:tab w:val="left" w:pos="385"/>
      </w:tabs>
      <w:autoSpaceDE w:val="0"/>
      <w:autoSpaceDN w:val="0"/>
      <w:adjustRightInd w:val="0"/>
      <w:spacing w:after="0" w:line="240" w:lineRule="atLeast"/>
      <w:ind w:left="1008" w:hanging="385"/>
    </w:pPr>
    <w:rPr>
      <w:rFonts w:ascii="Times New Roman" w:eastAsia="Times New Roman" w:hAnsi="Times New Roman" w:cs="Times New Roman"/>
      <w:sz w:val="20"/>
      <w:szCs w:val="20"/>
      <w:lang w:val="en-US"/>
    </w:rPr>
  </w:style>
  <w:style w:type="paragraph" w:styleId="Corpsdetexte2">
    <w:name w:val="Body Text 2"/>
    <w:basedOn w:val="Normal"/>
    <w:link w:val="Corpsdetexte2Car"/>
    <w:rsid w:val="00995E64"/>
    <w:pPr>
      <w:tabs>
        <w:tab w:val="left" w:pos="284"/>
        <w:tab w:val="left" w:pos="709"/>
        <w:tab w:val="center" w:pos="4536"/>
        <w:tab w:val="right" w:pos="8647"/>
      </w:tabs>
      <w:spacing w:after="0" w:line="240" w:lineRule="auto"/>
    </w:pPr>
    <w:rPr>
      <w:rFonts w:ascii="Bookman Old Style" w:eastAsia="Times New Roman" w:hAnsi="Bookman Old Style" w:cs="Bookman Old Style"/>
      <w:sz w:val="24"/>
      <w:szCs w:val="24"/>
      <w:lang w:val="fr-FR"/>
    </w:rPr>
  </w:style>
  <w:style w:type="character" w:customStyle="1" w:styleId="Corpsdetexte2Car">
    <w:name w:val="Corps de texte 2 Car"/>
    <w:basedOn w:val="Policepardfaut"/>
    <w:link w:val="Corpsdetexte2"/>
    <w:rsid w:val="00995E64"/>
    <w:rPr>
      <w:rFonts w:ascii="Bookman Old Style" w:eastAsia="Times New Roman" w:hAnsi="Bookman Old Style" w:cs="Bookman Old Style"/>
      <w:sz w:val="24"/>
      <w:szCs w:val="24"/>
      <w:lang w:val="fr-FR"/>
    </w:rPr>
  </w:style>
  <w:style w:type="paragraph" w:styleId="Corpsdetexte3">
    <w:name w:val="Body Text 3"/>
    <w:basedOn w:val="Normal"/>
    <w:link w:val="Corpsdetexte3Car"/>
    <w:rsid w:val="00995E64"/>
    <w:pPr>
      <w:tabs>
        <w:tab w:val="left" w:pos="426"/>
        <w:tab w:val="center" w:pos="4536"/>
        <w:tab w:val="right" w:pos="8647"/>
      </w:tabs>
      <w:spacing w:after="0" w:line="240" w:lineRule="auto"/>
    </w:pPr>
    <w:rPr>
      <w:rFonts w:ascii="Bookman Old Style" w:eastAsia="Times New Roman" w:hAnsi="Bookman Old Style" w:cs="Bookman Old Style"/>
      <w:lang w:val="fr-FR"/>
    </w:rPr>
  </w:style>
  <w:style w:type="character" w:customStyle="1" w:styleId="Corpsdetexte3Car">
    <w:name w:val="Corps de texte 3 Car"/>
    <w:basedOn w:val="Policepardfaut"/>
    <w:link w:val="Corpsdetexte3"/>
    <w:rsid w:val="00995E64"/>
    <w:rPr>
      <w:rFonts w:ascii="Bookman Old Style" w:eastAsia="Times New Roman" w:hAnsi="Bookman Old Style" w:cs="Bookman Old Style"/>
      <w:lang w:val="fr-FR"/>
    </w:rPr>
  </w:style>
  <w:style w:type="table" w:customStyle="1" w:styleId="Grilledutableau2">
    <w:name w:val="Grille du tableau2"/>
    <w:basedOn w:val="TableauNormal"/>
    <w:next w:val="Grilledutableau"/>
    <w:rsid w:val="00995E64"/>
    <w:pPr>
      <w:spacing w:after="0" w:line="240" w:lineRule="auto"/>
    </w:pPr>
    <w:rPr>
      <w:rFonts w:ascii="Times New Roman" w:eastAsia="Times New Roman"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ttedetabledesmatires1">
    <w:name w:val="En-tête de table des matières1"/>
    <w:basedOn w:val="Titre1"/>
    <w:next w:val="Normal"/>
    <w:rsid w:val="00995E64"/>
    <w:pPr>
      <w:spacing w:after="0"/>
      <w:outlineLvl w:val="9"/>
    </w:pPr>
    <w:rPr>
      <w:rFonts w:ascii="Cambria" w:eastAsia="Times New Roman" w:hAnsi="Cambria" w:cs="Cambria"/>
      <w:bCs/>
      <w:color w:val="365F91"/>
      <w:sz w:val="28"/>
      <w:szCs w:val="28"/>
      <w:lang w:val="fr-FR" w:eastAsia="en-US"/>
    </w:rPr>
  </w:style>
  <w:style w:type="paragraph" w:styleId="TM2">
    <w:name w:val="toc 2"/>
    <w:basedOn w:val="Normal"/>
    <w:next w:val="Normal"/>
    <w:autoRedefine/>
    <w:uiPriority w:val="39"/>
    <w:rsid w:val="00995E64"/>
    <w:pPr>
      <w:spacing w:after="100"/>
      <w:ind w:left="220"/>
    </w:pPr>
    <w:rPr>
      <w:rFonts w:eastAsia="Times New Roman"/>
      <w:lang w:val="fr-FR" w:eastAsia="en-US"/>
    </w:rPr>
  </w:style>
  <w:style w:type="paragraph" w:styleId="TM1">
    <w:name w:val="toc 1"/>
    <w:basedOn w:val="Normal"/>
    <w:next w:val="Normal"/>
    <w:autoRedefine/>
    <w:uiPriority w:val="39"/>
    <w:rsid w:val="00995E64"/>
    <w:pPr>
      <w:tabs>
        <w:tab w:val="left" w:pos="1760"/>
        <w:tab w:val="right" w:leader="underscore" w:pos="9629"/>
      </w:tabs>
      <w:spacing w:after="100"/>
    </w:pPr>
    <w:rPr>
      <w:rFonts w:eastAsia="Times New Roman"/>
      <w:b/>
      <w:bCs/>
      <w:i/>
      <w:caps/>
      <w:noProof/>
      <w:lang w:val="fr-FR" w:eastAsia="en-US"/>
    </w:rPr>
  </w:style>
  <w:style w:type="paragraph" w:styleId="TM3">
    <w:name w:val="toc 3"/>
    <w:basedOn w:val="Normal"/>
    <w:next w:val="Normal"/>
    <w:autoRedefine/>
    <w:uiPriority w:val="39"/>
    <w:rsid w:val="00995E64"/>
    <w:pPr>
      <w:spacing w:after="100"/>
      <w:ind w:left="440"/>
    </w:pPr>
    <w:rPr>
      <w:rFonts w:eastAsia="Times New Roman"/>
      <w:lang w:val="fr-FR" w:eastAsia="en-US"/>
    </w:rPr>
  </w:style>
  <w:style w:type="character" w:styleId="lev">
    <w:name w:val="Strong"/>
    <w:basedOn w:val="Policepardfaut"/>
    <w:qFormat/>
    <w:rsid w:val="00995E64"/>
    <w:rPr>
      <w:b/>
      <w:bCs/>
      <w:sz w:val="28"/>
      <w:szCs w:val="28"/>
    </w:rPr>
  </w:style>
  <w:style w:type="paragraph" w:styleId="En-ttedetabledesmatires">
    <w:name w:val="TOC Heading"/>
    <w:basedOn w:val="Titre1"/>
    <w:next w:val="Normal"/>
    <w:uiPriority w:val="39"/>
    <w:unhideWhenUsed/>
    <w:qFormat/>
    <w:rsid w:val="00995E64"/>
    <w:pPr>
      <w:spacing w:after="0"/>
      <w:outlineLvl w:val="9"/>
    </w:pPr>
    <w:rPr>
      <w:rFonts w:ascii="Cambria" w:eastAsia="Times New Roman" w:hAnsi="Cambria" w:cs="Times New Roman"/>
      <w:bCs/>
      <w:color w:val="365F91"/>
      <w:sz w:val="28"/>
      <w:szCs w:val="28"/>
      <w:lang w:val="fr-FR" w:eastAsia="en-US"/>
    </w:rPr>
  </w:style>
  <w:style w:type="paragraph" w:customStyle="1" w:styleId="Titre2Nico">
    <w:name w:val="Titre 2 Nico"/>
    <w:basedOn w:val="Normal"/>
    <w:link w:val="Titre2NicoCar"/>
    <w:qFormat/>
    <w:rsid w:val="00995E64"/>
    <w:pPr>
      <w:numPr>
        <w:ilvl w:val="1"/>
        <w:numId w:val="14"/>
      </w:numPr>
      <w:spacing w:before="240" w:after="0" w:line="240" w:lineRule="auto"/>
      <w:jc w:val="both"/>
    </w:pPr>
    <w:rPr>
      <w:rFonts w:ascii="Tahoma" w:eastAsia="Times New Roman" w:hAnsi="Tahoma" w:cs="Tahoma"/>
      <w:b/>
      <w:szCs w:val="20"/>
      <w:u w:val="single"/>
      <w:lang w:val="fr-FR"/>
    </w:rPr>
  </w:style>
  <w:style w:type="character" w:customStyle="1" w:styleId="Titre2NicoCar">
    <w:name w:val="Titre 2 Nico Car"/>
    <w:link w:val="Titre2Nico"/>
    <w:rsid w:val="00995E64"/>
    <w:rPr>
      <w:rFonts w:ascii="Tahoma" w:eastAsia="Times New Roman" w:hAnsi="Tahoma" w:cs="Tahoma"/>
      <w:b/>
      <w:szCs w:val="20"/>
      <w:u w:val="single"/>
      <w:lang w:val="fr-FR"/>
    </w:rPr>
  </w:style>
  <w:style w:type="paragraph" w:customStyle="1" w:styleId="Style1">
    <w:name w:val="Style1"/>
    <w:basedOn w:val="Titre2Nico"/>
    <w:link w:val="Style1Car"/>
    <w:qFormat/>
    <w:rsid w:val="00995E64"/>
  </w:style>
  <w:style w:type="character" w:customStyle="1" w:styleId="Style1Car">
    <w:name w:val="Style1 Car"/>
    <w:basedOn w:val="Titre2NicoCar"/>
    <w:link w:val="Style1"/>
    <w:rsid w:val="00995E64"/>
    <w:rPr>
      <w:rFonts w:ascii="Tahoma" w:eastAsia="Times New Roman" w:hAnsi="Tahoma" w:cs="Tahoma"/>
      <w:b/>
      <w:szCs w:val="20"/>
      <w:u w:val="single"/>
      <w:lang w:val="fr-FR"/>
    </w:rPr>
  </w:style>
  <w:style w:type="character" w:customStyle="1" w:styleId="CommentaireCar1">
    <w:name w:val="Commentaire Car1"/>
    <w:semiHidden/>
    <w:locked/>
    <w:rsid w:val="00995E64"/>
    <w:rPr>
      <w:rFonts w:ascii="Arial" w:hAnsi="Arial"/>
    </w:rPr>
  </w:style>
  <w:style w:type="character" w:customStyle="1" w:styleId="Lienhypertextesuivivisit1">
    <w:name w:val="Lien hypertexte suivi visité1"/>
    <w:basedOn w:val="Policepardfaut"/>
    <w:semiHidden/>
    <w:unhideWhenUsed/>
    <w:locked/>
    <w:rsid w:val="00995E64"/>
    <w:rPr>
      <w:color w:val="800080"/>
      <w:u w:val="single"/>
    </w:rPr>
  </w:style>
  <w:style w:type="character" w:customStyle="1" w:styleId="Lienhypertextesuivivisit2">
    <w:name w:val="Lien hypertexte suivi visité2"/>
    <w:basedOn w:val="Policepardfaut"/>
    <w:uiPriority w:val="99"/>
    <w:semiHidden/>
    <w:unhideWhenUsed/>
    <w:rsid w:val="00995E64"/>
    <w:rPr>
      <w:color w:val="954F72"/>
      <w:u w:val="single"/>
    </w:rPr>
  </w:style>
  <w:style w:type="character" w:styleId="Mentionnonrsolue">
    <w:name w:val="Unresolved Mention"/>
    <w:basedOn w:val="Policepardfaut"/>
    <w:uiPriority w:val="99"/>
    <w:semiHidden/>
    <w:unhideWhenUsed/>
    <w:rsid w:val="00995E64"/>
    <w:rPr>
      <w:color w:val="605E5C"/>
      <w:shd w:val="clear" w:color="auto" w:fill="E1DFDD"/>
    </w:rPr>
  </w:style>
  <w:style w:type="paragraph" w:styleId="Objetducommentaire">
    <w:name w:val="annotation subject"/>
    <w:basedOn w:val="Commentaire"/>
    <w:next w:val="Commentaire"/>
    <w:link w:val="ObjetducommentaireCar"/>
    <w:semiHidden/>
    <w:unhideWhenUsed/>
    <w:rsid w:val="00995E64"/>
    <w:pPr>
      <w:spacing w:after="200"/>
    </w:pPr>
    <w:rPr>
      <w:b/>
      <w:bCs/>
    </w:rPr>
  </w:style>
  <w:style w:type="character" w:customStyle="1" w:styleId="ObjetducommentaireCar1">
    <w:name w:val="Objet du commentaire Car1"/>
    <w:basedOn w:val="CommentaireCar"/>
    <w:uiPriority w:val="99"/>
    <w:semiHidden/>
    <w:rsid w:val="00995E64"/>
    <w:rPr>
      <w:rFonts w:ascii="Times New Roman" w:eastAsia="Times New Roman" w:hAnsi="Times New Roman" w:cs="Times New Roman"/>
      <w:b/>
      <w:bCs/>
      <w:sz w:val="20"/>
      <w:szCs w:val="20"/>
      <w:lang w:val="fr-FR"/>
    </w:rPr>
  </w:style>
  <w:style w:type="character" w:styleId="Lienhypertextesuivivisit">
    <w:name w:val="FollowedHyperlink"/>
    <w:basedOn w:val="Policepardfaut"/>
    <w:uiPriority w:val="99"/>
    <w:semiHidden/>
    <w:unhideWhenUsed/>
    <w:rsid w:val="00995E6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1097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fsh.nc" TargetMode="External"/><Relationship Id="rId13" Type="http://schemas.openxmlformats.org/officeDocument/2006/relationships/hyperlink" Target="http://www.fsh.nc"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nlemaire@fsh.nc"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fsh.nc"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fsh.nc/le-fsh/les-services-professionnels-du-fsh/les-appels-doffre-du-fsh/" TargetMode="Externa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Vk27cQAuBq2tR2cfNAmKPKOQFA==">CgMxLjAyDmgub2tlN3oweGcwb2UzOAByITFsWmVUVzFrRnFueTl0ckhQTjB6WXhhOWRtZWkzZDJ5aQ==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14</Pages>
  <Words>3831</Words>
  <Characters>21076</Characters>
  <Application>Microsoft Office Word</Application>
  <DocSecurity>0</DocSecurity>
  <Lines>175</Lines>
  <Paragraphs>49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doris.hoarau</dc:creator>
  <cp:lastModifiedBy>Grégory DAVID</cp:lastModifiedBy>
  <cp:revision>10</cp:revision>
  <cp:lastPrinted>2026-05-21T21:11:00Z</cp:lastPrinted>
  <dcterms:created xsi:type="dcterms:W3CDTF">2026-05-22T03:03:00Z</dcterms:created>
  <dcterms:modified xsi:type="dcterms:W3CDTF">2026-05-26T21:57:00Z</dcterms:modified>
</cp:coreProperties>
</file>